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5D" w:rsidRDefault="0053765B" w:rsidP="005F11DC">
      <w:pPr>
        <w:framePr w:h="922" w:wrap="notBeside" w:vAnchor="text" w:hAnchor="text" w:xAlign="center" w:y="1"/>
        <w:ind w:firstLine="567"/>
        <w:jc w:val="both"/>
        <w:rPr>
          <w:sz w:val="2"/>
          <w:szCs w:val="2"/>
        </w:rPr>
      </w:pPr>
      <w:r>
        <w:fldChar w:fldCharType="begin"/>
      </w:r>
      <w:r>
        <w:instrText xml:space="preserve"> INCLUDEPICTURE  "C:\\Users\\6AB2~1\\AppData\\Local\\Temp\\FineReader11.00\\media\\image1.jpeg" \* MERGEFORMATINET </w:instrText>
      </w:r>
      <w:r>
        <w:fldChar w:fldCharType="separate"/>
      </w:r>
      <w:r w:rsidR="008823FE">
        <w:fldChar w:fldCharType="begin"/>
      </w:r>
      <w:r w:rsidR="008823FE">
        <w:instrText xml:space="preserve"> INCLUDEPICTURE  "C:\\Users\\6AB2~1\\AppData\\Local\\Temp\\FineReader11.00\\media\\image1.jpeg" \* MERGEFORMATINET </w:instrText>
      </w:r>
      <w:r w:rsidR="008823FE">
        <w:fldChar w:fldCharType="separate"/>
      </w:r>
      <w:r w:rsidR="00597201">
        <w:fldChar w:fldCharType="begin"/>
      </w:r>
      <w:r w:rsidR="00597201">
        <w:instrText xml:space="preserve"> INCLUDEPICTURE  "C:\\Users\\6AB2~1\\AppData\\Local\\Temp\\FineReader11.00\\media\\image1.jpeg" \* MERGEFORMATINET </w:instrText>
      </w:r>
      <w:r w:rsidR="00597201">
        <w:fldChar w:fldCharType="separate"/>
      </w:r>
      <w:r w:rsidR="00AD1A39">
        <w:fldChar w:fldCharType="begin"/>
      </w:r>
      <w:r w:rsidR="00AD1A39">
        <w:instrText xml:space="preserve"> INCLUDEPICTURE  "C:\\Users\\6AB2~1\\AppData\\Local\\Temp\\FineReader11.00\\media\\image1.jpeg" \* MERGEFORMATINET </w:instrText>
      </w:r>
      <w:r w:rsidR="00AD1A39">
        <w:fldChar w:fldCharType="separate"/>
      </w:r>
      <w:r w:rsidR="00BF2A4C">
        <w:fldChar w:fldCharType="begin"/>
      </w:r>
      <w:r w:rsidR="00BF2A4C">
        <w:instrText xml:space="preserve"> </w:instrText>
      </w:r>
      <w:r w:rsidR="00BF2A4C">
        <w:instrText>INCLUDEPICTURE  "C:\\User</w:instrText>
      </w:r>
      <w:r w:rsidR="00BF2A4C">
        <w:instrText>s\\6AB2~1\\AppData\\Local\\Temp\\FineReader11.00\\media\\image1.jpeg" \* MERGEFORMATINET</w:instrText>
      </w:r>
      <w:r w:rsidR="00BF2A4C">
        <w:instrText xml:space="preserve"> </w:instrText>
      </w:r>
      <w:r w:rsidR="00BF2A4C">
        <w:fldChar w:fldCharType="separate"/>
      </w:r>
      <w:r w:rsidR="00BF2A4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95pt;height:45.95pt">
            <v:imagedata r:id="rId7" r:href="rId8"/>
          </v:shape>
        </w:pict>
      </w:r>
      <w:r w:rsidR="00BF2A4C">
        <w:fldChar w:fldCharType="end"/>
      </w:r>
      <w:r w:rsidR="00AD1A39">
        <w:fldChar w:fldCharType="end"/>
      </w:r>
      <w:r w:rsidR="00597201">
        <w:fldChar w:fldCharType="end"/>
      </w:r>
      <w:r w:rsidR="008823FE">
        <w:fldChar w:fldCharType="end"/>
      </w:r>
      <w:r>
        <w:fldChar w:fldCharType="end"/>
      </w:r>
    </w:p>
    <w:p w:rsidR="00630E5D" w:rsidRDefault="00630E5D" w:rsidP="005F11DC">
      <w:pPr>
        <w:ind w:firstLine="567"/>
        <w:jc w:val="both"/>
        <w:rPr>
          <w:sz w:val="2"/>
          <w:szCs w:val="2"/>
        </w:rPr>
      </w:pPr>
    </w:p>
    <w:p w:rsidR="00630E5D" w:rsidRPr="005F11DC" w:rsidRDefault="0053765B" w:rsidP="005F11DC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F11DC">
        <w:rPr>
          <w:sz w:val="28"/>
          <w:szCs w:val="28"/>
        </w:rPr>
        <w:t>ФЕДЕРАЛЬНАЯ СЛУЖБА ПО НАДЗОРУ В СФЕРЕ ЗАЩИТЫ ПРАВ ПОТРЕБИТЕЛЕЙ И БЛАГОПОЛУЧИЯ</w:t>
      </w:r>
    </w:p>
    <w:p w:rsidR="00630E5D" w:rsidRPr="005F11DC" w:rsidRDefault="0053765B" w:rsidP="005F11DC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F11DC">
        <w:rPr>
          <w:sz w:val="28"/>
          <w:szCs w:val="28"/>
        </w:rPr>
        <w:t>ЧЕЛОВЕКА</w:t>
      </w:r>
    </w:p>
    <w:p w:rsidR="00630E5D" w:rsidRPr="005F11DC" w:rsidRDefault="0053765B" w:rsidP="005F11DC">
      <w:pPr>
        <w:pStyle w:val="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F11DC">
        <w:rPr>
          <w:sz w:val="28"/>
          <w:szCs w:val="28"/>
        </w:rPr>
        <w:t>Управление Федеральной службы по надзору в сфере защиты прав потребителей и</w:t>
      </w:r>
    </w:p>
    <w:p w:rsidR="00630E5D" w:rsidRPr="005F11DC" w:rsidRDefault="0053765B" w:rsidP="005F11DC">
      <w:pPr>
        <w:pStyle w:val="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F11DC">
        <w:rPr>
          <w:sz w:val="28"/>
          <w:szCs w:val="28"/>
        </w:rPr>
        <w:t>благополучия человека по городу Москве</w:t>
      </w:r>
    </w:p>
    <w:p w:rsidR="00630E5D" w:rsidRDefault="0053765B" w:rsidP="005F11DC">
      <w:pPr>
        <w:pStyle w:val="20"/>
        <w:shd w:val="clear" w:color="auto" w:fill="auto"/>
        <w:spacing w:before="0" w:after="0" w:line="240" w:lineRule="auto"/>
        <w:ind w:right="2"/>
      </w:pPr>
      <w:r>
        <w:t>Графский переулок. 4/9. Москва, Россия. 129626,</w:t>
      </w:r>
    </w:p>
    <w:p w:rsidR="00630E5D" w:rsidRDefault="0053765B" w:rsidP="005F11DC">
      <w:pPr>
        <w:pStyle w:val="20"/>
        <w:shd w:val="clear" w:color="auto" w:fill="auto"/>
        <w:spacing w:before="0" w:after="0" w:line="240" w:lineRule="auto"/>
        <w:ind w:right="2"/>
      </w:pPr>
      <w:r>
        <w:t xml:space="preserve">телефон: </w:t>
      </w:r>
      <w:r>
        <w:rPr>
          <w:rStyle w:val="21"/>
        </w:rPr>
        <w:t>(495) 687 40 35</w:t>
      </w:r>
      <w:r>
        <w:t xml:space="preserve">. факс: </w:t>
      </w:r>
      <w:r>
        <w:rPr>
          <w:rStyle w:val="21"/>
        </w:rPr>
        <w:t>(495) 616 65 69</w:t>
      </w:r>
      <w:r>
        <w:t xml:space="preserve">, </w:t>
      </w:r>
      <w:r>
        <w:rPr>
          <w:lang w:val="en-US" w:eastAsia="en-US" w:bidi="en-US"/>
        </w:rPr>
        <w:t>E</w:t>
      </w:r>
      <w:r w:rsidRPr="002F6081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2F6081">
        <w:rPr>
          <w:lang w:eastAsia="en-US" w:bidi="en-US"/>
        </w:rPr>
        <w:t xml:space="preserve">: </w:t>
      </w:r>
      <w:proofErr w:type="spellStart"/>
      <w:r>
        <w:rPr>
          <w:rStyle w:val="21"/>
          <w:lang w:val="en-US" w:eastAsia="en-US" w:bidi="en-US"/>
        </w:rPr>
        <w:t>upravfr</w:t>
      </w:r>
      <w:proofErr w:type="spellEnd"/>
      <w:r w:rsidRPr="002F6081">
        <w:rPr>
          <w:rStyle w:val="21"/>
          <w:lang w:eastAsia="en-US" w:bidi="en-US"/>
        </w:rPr>
        <w:t>/'.77.</w:t>
      </w:r>
      <w:r>
        <w:rPr>
          <w:rStyle w:val="21"/>
          <w:lang w:val="en-US" w:eastAsia="en-US" w:bidi="en-US"/>
        </w:rPr>
        <w:t>r</w:t>
      </w:r>
      <w:r w:rsidRPr="002F6081">
        <w:rPr>
          <w:rStyle w:val="21"/>
          <w:lang w:eastAsia="en-US" w:bidi="en-US"/>
        </w:rPr>
        <w:t>0.</w:t>
      </w:r>
      <w:proofErr w:type="spellStart"/>
      <w:r>
        <w:rPr>
          <w:rStyle w:val="21"/>
          <w:lang w:val="en-US" w:eastAsia="en-US" w:bidi="en-US"/>
        </w:rPr>
        <w:t>st</w:t>
      </w:r>
      <w:proofErr w:type="spellEnd"/>
      <w:r w:rsidRPr="002F6081">
        <w:rPr>
          <w:rStyle w:val="21"/>
          <w:lang w:eastAsia="en-US" w:bidi="en-US"/>
        </w:rPr>
        <w:t>30</w:t>
      </w:r>
      <w:proofErr w:type="spellStart"/>
      <w:r>
        <w:rPr>
          <w:rStyle w:val="21"/>
          <w:lang w:val="en-US" w:eastAsia="en-US" w:bidi="en-US"/>
        </w:rPr>
        <w:t>trcbimd</w:t>
      </w:r>
      <w:proofErr w:type="spellEnd"/>
      <w:r w:rsidRPr="002F6081">
        <w:rPr>
          <w:rStyle w:val="21"/>
          <w:lang w:eastAsia="en-US" w:bidi="en-US"/>
        </w:rPr>
        <w:t>/.0</w:t>
      </w:r>
      <w:r>
        <w:rPr>
          <w:rStyle w:val="21"/>
          <w:lang w:val="en-US" w:eastAsia="en-US" w:bidi="en-US"/>
        </w:rPr>
        <w:t>r</w:t>
      </w:r>
      <w:r w:rsidRPr="002F6081">
        <w:rPr>
          <w:rStyle w:val="21"/>
          <w:lang w:eastAsia="en-US" w:bidi="en-US"/>
        </w:rPr>
        <w:t>.</w:t>
      </w:r>
      <w:proofErr w:type="spellStart"/>
      <w:r>
        <w:rPr>
          <w:rStyle w:val="21"/>
          <w:lang w:val="en-US" w:eastAsia="en-US" w:bidi="en-US"/>
        </w:rPr>
        <w:t>ru</w:t>
      </w:r>
      <w:proofErr w:type="spellEnd"/>
      <w:r w:rsidRPr="002F6081">
        <w:rPr>
          <w:lang w:eastAsia="en-US" w:bidi="en-US"/>
        </w:rPr>
        <w:t xml:space="preserve">, </w:t>
      </w:r>
      <w:r>
        <w:rPr>
          <w:lang w:val="en-US" w:eastAsia="en-US" w:bidi="en-US"/>
        </w:rPr>
        <w:t>http</w:t>
      </w:r>
      <w:r w:rsidRPr="002F6081">
        <w:rPr>
          <w:lang w:eastAsia="en-US" w:bidi="en-US"/>
        </w:rPr>
        <w:t xml:space="preserve">: </w:t>
      </w:r>
      <w:r w:rsidRPr="002F6081">
        <w:rPr>
          <w:rStyle w:val="21"/>
          <w:lang w:eastAsia="en-US" w:bidi="en-US"/>
        </w:rPr>
        <w:t>77.</w:t>
      </w:r>
      <w:proofErr w:type="spellStart"/>
      <w:r>
        <w:rPr>
          <w:rStyle w:val="21"/>
          <w:lang w:val="en-US" w:eastAsia="en-US" w:bidi="en-US"/>
        </w:rPr>
        <w:t>rospotrebiiadzor</w:t>
      </w:r>
      <w:proofErr w:type="spellEnd"/>
      <w:r w:rsidRPr="002F6081">
        <w:rPr>
          <w:rStyle w:val="21"/>
          <w:lang w:eastAsia="en-US" w:bidi="en-US"/>
        </w:rPr>
        <w:t>.</w:t>
      </w:r>
      <w:proofErr w:type="spellStart"/>
      <w:r>
        <w:rPr>
          <w:rStyle w:val="21"/>
          <w:lang w:val="en-US" w:eastAsia="en-US" w:bidi="en-US"/>
        </w:rPr>
        <w:t>ru</w:t>
      </w:r>
      <w:proofErr w:type="spellEnd"/>
      <w:r w:rsidRPr="002F6081">
        <w:rPr>
          <w:lang w:eastAsia="en-US" w:bidi="en-US"/>
        </w:rPr>
        <w:t xml:space="preserve"> </w:t>
      </w:r>
      <w:r>
        <w:t xml:space="preserve">ОКПО </w:t>
      </w:r>
      <w:r>
        <w:rPr>
          <w:rStyle w:val="21"/>
        </w:rPr>
        <w:t>76583145</w:t>
      </w:r>
      <w:r>
        <w:t xml:space="preserve">. ОГРН </w:t>
      </w:r>
      <w:r>
        <w:rPr>
          <w:rStyle w:val="21"/>
        </w:rPr>
        <w:t>1057746466535</w:t>
      </w:r>
      <w:r>
        <w:t xml:space="preserve">. И </w:t>
      </w:r>
      <w:proofErr w:type="gramStart"/>
      <w:r>
        <w:t>ПН</w:t>
      </w:r>
      <w:proofErr w:type="gramEnd"/>
      <w:r>
        <w:t xml:space="preserve">/КПП </w:t>
      </w:r>
      <w:r>
        <w:rPr>
          <w:rStyle w:val="21"/>
        </w:rPr>
        <w:t>7717528710/771701001</w:t>
      </w:r>
    </w:p>
    <w:p w:rsidR="005F11DC" w:rsidRDefault="005F11DC" w:rsidP="005F11DC">
      <w:pPr>
        <w:pStyle w:val="3"/>
        <w:shd w:val="clear" w:color="auto" w:fill="auto"/>
        <w:tabs>
          <w:tab w:val="left" w:pos="5389"/>
          <w:tab w:val="left" w:pos="6235"/>
        </w:tabs>
        <w:spacing w:before="0" w:after="0" w:line="240" w:lineRule="auto"/>
        <w:ind w:firstLine="567"/>
        <w:jc w:val="both"/>
        <w:rPr>
          <w:rStyle w:val="15pt40"/>
        </w:rPr>
      </w:pPr>
      <w:r w:rsidRPr="005F11DC">
        <w:rPr>
          <w:rStyle w:val="15pt40"/>
          <w:rFonts w:ascii="Arial" w:hAnsi="Arial" w:cs="Arial"/>
          <w:color w:val="000000" w:themeColor="text1"/>
          <w:sz w:val="22"/>
          <w:szCs w:val="22"/>
        </w:rPr>
        <w:t>23 СЕН 2016</w:t>
      </w:r>
    </w:p>
    <w:p w:rsidR="00630E5D" w:rsidRPr="005F11DC" w:rsidRDefault="005F11DC" w:rsidP="005F11DC">
      <w:pPr>
        <w:pStyle w:val="3"/>
        <w:shd w:val="clear" w:color="auto" w:fill="auto"/>
        <w:tabs>
          <w:tab w:val="left" w:pos="5389"/>
          <w:tab w:val="left" w:pos="6235"/>
        </w:tabs>
        <w:spacing w:before="0" w:after="0" w:line="240" w:lineRule="auto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15pt40"/>
          <w:rFonts w:ascii="Arial" w:hAnsi="Arial" w:cs="Arial"/>
          <w:color w:val="000000" w:themeColor="text1"/>
          <w:sz w:val="22"/>
          <w:szCs w:val="22"/>
        </w:rPr>
        <w:t>№</w:t>
      </w:r>
      <w:r w:rsidRPr="005F11DC">
        <w:rPr>
          <w:rStyle w:val="15pt40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3765B" w:rsidRPr="005F11DC">
        <w:rPr>
          <w:rFonts w:ascii="Arial" w:hAnsi="Arial" w:cs="Arial"/>
          <w:color w:val="000000" w:themeColor="text1"/>
          <w:sz w:val="22"/>
          <w:szCs w:val="22"/>
        </w:rPr>
        <w:t>06-15-0</w:t>
      </w:r>
      <w:proofErr w:type="spellStart"/>
      <w:r w:rsidR="0053765B" w:rsidRPr="005F11DC">
        <w:rPr>
          <w:rStyle w:val="0pt"/>
          <w:rFonts w:ascii="Arial" w:hAnsi="Arial" w:cs="Arial"/>
          <w:color w:val="000000" w:themeColor="text1"/>
          <w:sz w:val="22"/>
          <w:szCs w:val="22"/>
          <w:lang w:val="en-US" w:eastAsia="en-US" w:bidi="en-US"/>
        </w:rPr>
        <w:t>i</w:t>
      </w:r>
      <w:proofErr w:type="spellEnd"/>
      <w:r w:rsidR="0053765B" w:rsidRPr="005F11DC">
        <w:rPr>
          <w:rStyle w:val="0pt"/>
          <w:rFonts w:ascii="Arial" w:hAnsi="Arial" w:cs="Arial"/>
          <w:color w:val="000000" w:themeColor="text1"/>
          <w:sz w:val="22"/>
          <w:szCs w:val="22"/>
          <w:lang w:eastAsia="en-US" w:bidi="en-US"/>
        </w:rPr>
        <w:t>-</w:t>
      </w:r>
      <w:r w:rsidR="0053765B" w:rsidRPr="005F11DC">
        <w:rPr>
          <w:rStyle w:val="1"/>
          <w:rFonts w:ascii="Arial" w:hAnsi="Arial" w:cs="Arial"/>
          <w:color w:val="000000" w:themeColor="text1"/>
          <w:sz w:val="22"/>
          <w:szCs w:val="22"/>
          <w:lang w:val="ru-RU"/>
        </w:rPr>
        <w:t>03779</w:t>
      </w:r>
      <w:r w:rsidR="0053765B" w:rsidRPr="005F11DC">
        <w:rPr>
          <w:rStyle w:val="0pt"/>
          <w:rFonts w:ascii="Arial" w:hAnsi="Arial" w:cs="Arial"/>
          <w:color w:val="000000" w:themeColor="text1"/>
          <w:sz w:val="22"/>
          <w:szCs w:val="22"/>
        </w:rPr>
        <w:t xml:space="preserve">-ж </w:t>
      </w:r>
      <w:r w:rsidR="0053765B" w:rsidRPr="005F11DC">
        <w:rPr>
          <w:rStyle w:val="13pt"/>
          <w:rFonts w:ascii="Arial" w:hAnsi="Arial" w:cs="Arial"/>
          <w:color w:val="000000" w:themeColor="text1"/>
          <w:sz w:val="22"/>
          <w:szCs w:val="22"/>
        </w:rPr>
        <w:t>£,"-</w:t>
      </w:r>
      <w:r w:rsidR="0053765B" w:rsidRPr="005F11DC">
        <w:rPr>
          <w:rStyle w:val="13pt0"/>
          <w:rFonts w:ascii="Arial" w:hAnsi="Arial" w:cs="Arial"/>
          <w:color w:val="000000" w:themeColor="text1"/>
          <w:sz w:val="22"/>
          <w:szCs w:val="22"/>
        </w:rPr>
        <w:t>041</w:t>
      </w:r>
      <w:r w:rsidR="0053765B" w:rsidRPr="005F11DC">
        <w:rPr>
          <w:rStyle w:val="13pt"/>
          <w:rFonts w:ascii="Arial" w:hAnsi="Arial" w:cs="Arial"/>
          <w:color w:val="000000" w:themeColor="text1"/>
          <w:sz w:val="22"/>
          <w:szCs w:val="22"/>
        </w:rPr>
        <w:t>.</w:t>
      </w:r>
      <w:r w:rsidR="0053765B" w:rsidRPr="005F11DC">
        <w:rPr>
          <w:rStyle w:val="15pt400"/>
          <w:rFonts w:ascii="Arial" w:hAnsi="Arial" w:cs="Arial"/>
          <w:color w:val="000000" w:themeColor="text1"/>
          <w:sz w:val="22"/>
          <w:szCs w:val="22"/>
        </w:rPr>
        <w:tab/>
      </w:r>
      <w:r w:rsidR="00BB3940">
        <w:rPr>
          <w:rStyle w:val="15pt400"/>
          <w:rFonts w:ascii="Arial" w:hAnsi="Arial" w:cs="Arial"/>
          <w:color w:val="000000" w:themeColor="text1"/>
          <w:sz w:val="22"/>
          <w:szCs w:val="22"/>
        </w:rPr>
        <w:t xml:space="preserve">                                   </w:t>
      </w:r>
      <w:proofErr w:type="spellStart"/>
      <w:r w:rsidRPr="005F11DC">
        <w:rPr>
          <w:rFonts w:ascii="Arial" w:hAnsi="Arial" w:cs="Arial"/>
          <w:color w:val="000000" w:themeColor="text1"/>
          <w:sz w:val="22"/>
          <w:szCs w:val="22"/>
        </w:rPr>
        <w:t>Ч</w:t>
      </w:r>
      <w:r w:rsidR="0053765B" w:rsidRPr="005F11DC">
        <w:rPr>
          <w:rFonts w:ascii="Arial" w:hAnsi="Arial" w:cs="Arial"/>
          <w:color w:val="000000" w:themeColor="text1"/>
          <w:sz w:val="22"/>
          <w:szCs w:val="22"/>
        </w:rPr>
        <w:t>арковской</w:t>
      </w:r>
      <w:proofErr w:type="spellEnd"/>
      <w:r w:rsidR="0053765B" w:rsidRPr="005F11DC">
        <w:rPr>
          <w:rFonts w:ascii="Arial" w:hAnsi="Arial" w:cs="Arial"/>
          <w:color w:val="000000" w:themeColor="text1"/>
          <w:sz w:val="22"/>
          <w:szCs w:val="22"/>
        </w:rPr>
        <w:t xml:space="preserve"> Л.В.</w:t>
      </w:r>
    </w:p>
    <w:p w:rsidR="00630E5D" w:rsidRPr="005F11DC" w:rsidRDefault="0053765B" w:rsidP="005F11DC">
      <w:pPr>
        <w:pStyle w:val="3"/>
        <w:shd w:val="clear" w:color="auto" w:fill="auto"/>
        <w:tabs>
          <w:tab w:val="left" w:pos="6235"/>
        </w:tabs>
        <w:spacing w:before="0" w:after="0" w:line="240" w:lineRule="auto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11DC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spellStart"/>
      <w:r w:rsidRPr="005F11DC">
        <w:rPr>
          <w:rFonts w:ascii="Arial" w:hAnsi="Arial" w:cs="Arial"/>
          <w:color w:val="000000" w:themeColor="text1"/>
          <w:sz w:val="22"/>
          <w:szCs w:val="22"/>
        </w:rPr>
        <w:t>вх</w:t>
      </w:r>
      <w:proofErr w:type="spellEnd"/>
      <w:r w:rsidRPr="005F11DC">
        <w:rPr>
          <w:rFonts w:ascii="Arial" w:hAnsi="Arial" w:cs="Arial"/>
          <w:color w:val="000000" w:themeColor="text1"/>
          <w:sz w:val="22"/>
          <w:szCs w:val="22"/>
        </w:rPr>
        <w:t>. №01-03779-2ж от 29.08.16г.)</w:t>
      </w:r>
      <w:r w:rsidRPr="005F11DC">
        <w:rPr>
          <w:rFonts w:ascii="Arial" w:hAnsi="Arial" w:cs="Arial"/>
          <w:color w:val="000000" w:themeColor="text1"/>
          <w:sz w:val="22"/>
          <w:szCs w:val="22"/>
        </w:rPr>
        <w:tab/>
        <w:t>125304, г. Москва,</w:t>
      </w:r>
    </w:p>
    <w:p w:rsidR="00630E5D" w:rsidRPr="005F11DC" w:rsidRDefault="0053765B" w:rsidP="005F11DC">
      <w:pPr>
        <w:pStyle w:val="3"/>
        <w:shd w:val="clear" w:color="auto" w:fill="auto"/>
        <w:tabs>
          <w:tab w:val="left" w:pos="6235"/>
        </w:tabs>
        <w:spacing w:before="0" w:after="0" w:line="240" w:lineRule="auto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11DC">
        <w:rPr>
          <w:rFonts w:ascii="Arial" w:hAnsi="Arial" w:cs="Arial"/>
          <w:color w:val="000000" w:themeColor="text1"/>
          <w:sz w:val="22"/>
          <w:szCs w:val="22"/>
        </w:rPr>
        <w:t>На №7/13-57-2010/151254 от 19.08.2016г.</w:t>
      </w:r>
      <w:r w:rsidR="00BB3940"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="00BB3940" w:rsidRPr="00BB394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BB3940" w:rsidRPr="005F11DC">
        <w:rPr>
          <w:rFonts w:ascii="Arial" w:hAnsi="Arial" w:cs="Arial"/>
          <w:color w:val="000000" w:themeColor="text1"/>
          <w:sz w:val="22"/>
          <w:szCs w:val="22"/>
        </w:rPr>
        <w:t>ул</w:t>
      </w:r>
      <w:proofErr w:type="gramStart"/>
      <w:r w:rsidR="00BB3940" w:rsidRPr="005F11DC">
        <w:rPr>
          <w:rFonts w:ascii="Arial" w:hAnsi="Arial" w:cs="Arial"/>
          <w:color w:val="000000" w:themeColor="text1"/>
          <w:sz w:val="22"/>
          <w:szCs w:val="22"/>
        </w:rPr>
        <w:t>.С</w:t>
      </w:r>
      <w:proofErr w:type="gramEnd"/>
      <w:r w:rsidR="00BB3940" w:rsidRPr="005F11DC">
        <w:rPr>
          <w:rFonts w:ascii="Arial" w:hAnsi="Arial" w:cs="Arial"/>
          <w:color w:val="000000" w:themeColor="text1"/>
          <w:sz w:val="22"/>
          <w:szCs w:val="22"/>
        </w:rPr>
        <w:t>вободы</w:t>
      </w:r>
      <w:proofErr w:type="spellEnd"/>
      <w:r w:rsidR="00BB3940" w:rsidRPr="005F11DC">
        <w:rPr>
          <w:rFonts w:ascii="Arial" w:hAnsi="Arial" w:cs="Arial"/>
          <w:color w:val="000000" w:themeColor="text1"/>
          <w:sz w:val="22"/>
          <w:szCs w:val="22"/>
        </w:rPr>
        <w:t>, д.40, к.1,</w:t>
      </w:r>
      <w:r w:rsidRPr="005F11DC">
        <w:rPr>
          <w:rFonts w:ascii="Arial" w:hAnsi="Arial" w:cs="Arial"/>
          <w:color w:val="000000" w:themeColor="text1"/>
          <w:sz w:val="22"/>
          <w:szCs w:val="22"/>
        </w:rPr>
        <w:t>кв.138</w:t>
      </w:r>
    </w:p>
    <w:p w:rsidR="00BB3940" w:rsidRPr="005F11DC" w:rsidRDefault="00BB3940" w:rsidP="005F11DC">
      <w:pPr>
        <w:pStyle w:val="3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30E5D" w:rsidRDefault="0053765B" w:rsidP="005F11DC">
      <w:pPr>
        <w:pStyle w:val="3"/>
        <w:shd w:val="clear" w:color="auto" w:fill="auto"/>
        <w:spacing w:before="0" w:after="0" w:line="240" w:lineRule="auto"/>
        <w:ind w:firstLine="567"/>
        <w:jc w:val="both"/>
      </w:pPr>
      <w:r>
        <w:t xml:space="preserve">Управление </w:t>
      </w:r>
      <w:proofErr w:type="spellStart"/>
      <w:r>
        <w:t>Роспотребнадзора</w:t>
      </w:r>
      <w:proofErr w:type="spellEnd"/>
      <w:r>
        <w:t xml:space="preserve"> по г. Москве, рассмотрев Ваше обращение, поступившее</w:t>
      </w:r>
      <w:r w:rsidR="00ED56D1">
        <w:t xml:space="preserve">   </w:t>
      </w:r>
      <w:r>
        <w:t xml:space="preserve"> из Прокуратуры г. Москвы (вх.№01-03779-2ж от 29.08.16г.) о нарушении режима в зоне санитарной охраны Химкинского водохранилища (строительство Храмового комплекса </w:t>
      </w:r>
      <w:r w:rsidR="00ED56D1">
        <w:t xml:space="preserve">                         </w:t>
      </w:r>
      <w:r>
        <w:t xml:space="preserve">на земельном участке по адресу ул. </w:t>
      </w:r>
      <w:proofErr w:type="gramStart"/>
      <w:r>
        <w:t>Лодочная</w:t>
      </w:r>
      <w:proofErr w:type="gramEnd"/>
      <w:r>
        <w:t xml:space="preserve"> г. Москвы), сообщает следующее.</w:t>
      </w:r>
    </w:p>
    <w:p w:rsidR="00630E5D" w:rsidRPr="00D41B62" w:rsidRDefault="0053765B" w:rsidP="005F11DC">
      <w:pPr>
        <w:pStyle w:val="3"/>
        <w:shd w:val="clear" w:color="auto" w:fill="auto"/>
        <w:spacing w:before="0" w:after="0" w:line="240" w:lineRule="auto"/>
        <w:ind w:firstLine="567"/>
        <w:jc w:val="both"/>
        <w:rPr>
          <w:b/>
        </w:rPr>
      </w:pPr>
      <w:r w:rsidRPr="00D41B62">
        <w:rPr>
          <w:b/>
        </w:rPr>
        <w:t>Требования к организации и содержанию территории и акватории зон санитарной охраны Московского водопровода установлены санит</w:t>
      </w:r>
      <w:r w:rsidR="00ED56D1" w:rsidRPr="00D41B62">
        <w:rPr>
          <w:b/>
        </w:rPr>
        <w:t>арными правилами СП 2.1.4.2625-</w:t>
      </w:r>
      <w:r w:rsidRPr="00D41B62">
        <w:rPr>
          <w:b/>
        </w:rPr>
        <w:t>10 «Зоны санитарной охраны источников питьевого водоснабжения г. Москвы» (далее СП 2.1.4.2625-10).</w:t>
      </w:r>
    </w:p>
    <w:p w:rsidR="007D26DB" w:rsidRPr="00D41B62" w:rsidRDefault="0053765B" w:rsidP="005F11DC">
      <w:pPr>
        <w:pStyle w:val="3"/>
        <w:shd w:val="clear" w:color="auto" w:fill="auto"/>
        <w:spacing w:before="0" w:after="0" w:line="240" w:lineRule="auto"/>
        <w:ind w:firstLine="567"/>
        <w:jc w:val="both"/>
        <w:rPr>
          <w:b/>
        </w:rPr>
      </w:pPr>
      <w:r w:rsidRPr="00D41B62">
        <w:rPr>
          <w:b/>
        </w:rPr>
        <w:t xml:space="preserve">В соответствии с п.2.2.4 СП 2.1.4.2625-10 </w:t>
      </w:r>
      <w:r w:rsidRPr="00D41B62">
        <w:rPr>
          <w:rStyle w:val="22"/>
          <w:b/>
          <w:u w:val="none"/>
        </w:rPr>
        <w:t>2-ой пояс</w:t>
      </w:r>
      <w:r w:rsidRPr="00D41B62">
        <w:rPr>
          <w:b/>
        </w:rPr>
        <w:t xml:space="preserve"> (пояс ограничений) зоны санитарной охраны (далее ЗСО) станции водоподготовки включает акваторию источни</w:t>
      </w:r>
      <w:r w:rsidR="00D41B62">
        <w:rPr>
          <w:b/>
        </w:rPr>
        <w:t>ка водоснабжения</w:t>
      </w:r>
      <w:r w:rsidR="007D26DB" w:rsidRPr="00D41B62">
        <w:rPr>
          <w:b/>
        </w:rPr>
        <w:t xml:space="preserve"> </w:t>
      </w:r>
      <w:r w:rsidRPr="00D41B62">
        <w:rPr>
          <w:b/>
        </w:rPr>
        <w:t xml:space="preserve">и территорию первого склона, обращенного в сторону источника водоснабжения, которая простирается по берегам водохранилищ, основных водотоков. </w:t>
      </w:r>
    </w:p>
    <w:p w:rsidR="00630E5D" w:rsidRPr="00D41B62" w:rsidRDefault="007D26DB" w:rsidP="007D26DB">
      <w:pPr>
        <w:pStyle w:val="3"/>
        <w:shd w:val="clear" w:color="auto" w:fill="auto"/>
        <w:spacing w:before="0" w:after="0" w:line="240" w:lineRule="auto"/>
        <w:jc w:val="both"/>
        <w:rPr>
          <w:b/>
        </w:rPr>
      </w:pPr>
      <w:r w:rsidRPr="00D41B62">
        <w:rPr>
          <w:b/>
        </w:rPr>
        <w:t>Уча</w:t>
      </w:r>
      <w:r w:rsidR="0053765B" w:rsidRPr="00D41B62">
        <w:rPr>
          <w:b/>
        </w:rPr>
        <w:t xml:space="preserve">стки Канала им. Москвы, соединяющие </w:t>
      </w:r>
      <w:proofErr w:type="spellStart"/>
      <w:r w:rsidR="0053765B" w:rsidRPr="00D41B62">
        <w:rPr>
          <w:b/>
        </w:rPr>
        <w:t>Иваньковское</w:t>
      </w:r>
      <w:proofErr w:type="spellEnd"/>
      <w:r w:rsidR="0053765B" w:rsidRPr="00D41B62">
        <w:rPr>
          <w:b/>
        </w:rPr>
        <w:t xml:space="preserve"> водохранилище с рекой Москвой, являются основными водотоками в ЗСО станций водоподготовки. Следовательно, </w:t>
      </w:r>
      <w:proofErr w:type="spellStart"/>
      <w:r w:rsidR="0053765B" w:rsidRPr="00D41B62">
        <w:rPr>
          <w:b/>
        </w:rPr>
        <w:t>Химкинское</w:t>
      </w:r>
      <w:proofErr w:type="spellEnd"/>
      <w:r w:rsidR="0053765B" w:rsidRPr="00D41B62">
        <w:rPr>
          <w:b/>
        </w:rPr>
        <w:t xml:space="preserve"> водохранилище входит в состав многоуровневой гидротехнической системы Московского водопровода.</w:t>
      </w:r>
    </w:p>
    <w:p w:rsidR="00630E5D" w:rsidRPr="007D26DB" w:rsidRDefault="0053765B" w:rsidP="005F11DC">
      <w:pPr>
        <w:pStyle w:val="3"/>
        <w:shd w:val="clear" w:color="auto" w:fill="auto"/>
        <w:spacing w:before="0" w:after="0" w:line="240" w:lineRule="auto"/>
        <w:ind w:firstLine="567"/>
        <w:jc w:val="both"/>
      </w:pPr>
      <w:proofErr w:type="gramStart"/>
      <w:r w:rsidRPr="007D26DB">
        <w:t>Согласно п.4.4.2 СП 2.1.4.2625-10 при разработке проекта генплана, предоставлении земельных участков для нового строительства жилых, промышленных объектов, а также при реконструкции существующих объектов в пределах территории ЗСО следует учитывать ограничения плотности застройки и заселения, а также повышения уровня благоустройства поселений, с целью предотвращения отрицательного влияния на качество воды источников питьевого водоснабжения.</w:t>
      </w:r>
      <w:proofErr w:type="gramEnd"/>
    </w:p>
    <w:p w:rsidR="00630E5D" w:rsidRPr="00D41B62" w:rsidRDefault="0053765B" w:rsidP="007D26DB">
      <w:pPr>
        <w:pStyle w:val="3"/>
        <w:shd w:val="clear" w:color="auto" w:fill="auto"/>
        <w:spacing w:before="0" w:after="0" w:line="240" w:lineRule="auto"/>
        <w:jc w:val="both"/>
        <w:rPr>
          <w:b/>
        </w:rPr>
      </w:pPr>
      <w:r w:rsidRPr="00D41B62">
        <w:rPr>
          <w:b/>
        </w:rPr>
        <w:t xml:space="preserve">При строительстве и реконструкции объектов отдыха и спорта во втором поясе ЗСО необходимо, чтобы </w:t>
      </w:r>
      <w:r w:rsidRPr="00D41B62">
        <w:rPr>
          <w:rStyle w:val="22"/>
          <w:b/>
          <w:u w:val="none"/>
        </w:rPr>
        <w:t>все строения</w:t>
      </w:r>
      <w:r w:rsidRPr="00D41B62">
        <w:rPr>
          <w:b/>
        </w:rPr>
        <w:t xml:space="preserve"> располагались на расстоянии не менее 100 метров от уреза воды. В зонах рекреации в полосе 100 м от уреза воды не допускается капитальная застройка (п. 4.4.4 СП 2.1.4.2625-10).</w:t>
      </w:r>
      <w:r w:rsidR="00FC7EAE" w:rsidRPr="00D41B62">
        <w:rPr>
          <w:b/>
        </w:rPr>
        <w:t xml:space="preserve">             </w:t>
      </w:r>
    </w:p>
    <w:p w:rsidR="00630E5D" w:rsidRPr="007D26DB" w:rsidRDefault="0053765B" w:rsidP="007D26DB">
      <w:pPr>
        <w:pStyle w:val="3"/>
        <w:shd w:val="clear" w:color="auto" w:fill="auto"/>
        <w:spacing w:before="0" w:after="0" w:line="240" w:lineRule="auto"/>
        <w:jc w:val="both"/>
      </w:pPr>
      <w:r w:rsidRPr="007D26DB">
        <w:t>На территории 2 пояса ЗСО не допускается рубка леса главного пользования</w:t>
      </w:r>
      <w:r w:rsidR="00FC7EAE" w:rsidRPr="007D26DB">
        <w:t xml:space="preserve">                                 </w:t>
      </w:r>
      <w:r w:rsidRPr="007D26DB">
        <w:t xml:space="preserve"> и реконструкции на территории шириной не менее 500 м от уреза воды. В этих пределах допускаются только рубки ухода и санитарные рубки леса</w:t>
      </w:r>
      <w:proofErr w:type="gramStart"/>
      <w:r w:rsidRPr="007D26DB">
        <w:t>.</w:t>
      </w:r>
      <w:proofErr w:type="gramEnd"/>
      <w:r w:rsidRPr="007D26DB">
        <w:t xml:space="preserve"> ( </w:t>
      </w:r>
      <w:proofErr w:type="gramStart"/>
      <w:r w:rsidRPr="007D26DB">
        <w:t>п</w:t>
      </w:r>
      <w:proofErr w:type="gramEnd"/>
      <w:r w:rsidRPr="007D26DB">
        <w:t>.4.4.5 СП 2.1.4.2625-10).</w:t>
      </w:r>
    </w:p>
    <w:p w:rsidR="00630E5D" w:rsidRPr="007D26DB" w:rsidRDefault="0053765B" w:rsidP="005F11DC">
      <w:pPr>
        <w:pStyle w:val="3"/>
        <w:shd w:val="clear" w:color="auto" w:fill="auto"/>
        <w:spacing w:before="0" w:after="0" w:line="240" w:lineRule="auto"/>
        <w:ind w:firstLine="567"/>
        <w:jc w:val="both"/>
      </w:pPr>
      <w:r w:rsidRPr="007D26DB">
        <w:t xml:space="preserve">Границы ЗСО Московского водопровода определяются проектом зон санитарной охраны, который утверждается и реализуется в порядке, установленном законодательством Российской Федерации с учетом расположения </w:t>
      </w:r>
      <w:proofErr w:type="spellStart"/>
      <w:r w:rsidRPr="007D26DB">
        <w:t>водоисточников</w:t>
      </w:r>
      <w:proofErr w:type="spellEnd"/>
      <w:r w:rsidRPr="007D26DB">
        <w:t xml:space="preserve"> на территории четырех субъектов РФ </w:t>
      </w:r>
      <w:r w:rsidR="00FC7EAE" w:rsidRPr="007D26DB">
        <w:t xml:space="preserve">                  </w:t>
      </w:r>
      <w:r w:rsidRPr="007D26DB">
        <w:t>(п. 1.1.СП 2.1.4.2625-10)</w:t>
      </w:r>
    </w:p>
    <w:p w:rsidR="00FC7EAE" w:rsidRPr="00D41B62" w:rsidRDefault="0053765B" w:rsidP="00D41B62">
      <w:pPr>
        <w:pStyle w:val="3"/>
        <w:shd w:val="clear" w:color="auto" w:fill="auto"/>
        <w:spacing w:before="0" w:after="0" w:line="240" w:lineRule="auto"/>
        <w:jc w:val="both"/>
      </w:pPr>
      <w:r w:rsidRPr="007D26DB">
        <w:t xml:space="preserve">Проект ЗСО Московского водопровода разрабатывается владельцем водопровода (АО "Мосводоканал") и утверждается органом исполнительной власти субъектов Российской Федерации при наличии санитарно-эпидемиологического заключения о соответствии </w:t>
      </w:r>
      <w:r w:rsidR="00FC7EAE" w:rsidRPr="007D26DB">
        <w:t xml:space="preserve">                         </w:t>
      </w:r>
      <w:r w:rsidRPr="007D26DB">
        <w:t xml:space="preserve">их </w:t>
      </w:r>
      <w:r w:rsidR="00FC7EAE" w:rsidRPr="007D26DB">
        <w:t>са</w:t>
      </w:r>
      <w:r w:rsidRPr="007D26DB">
        <w:t>нитарным правилам (ст. 18 Федерального закона от 30.03.1999 №52- ФЗ «О санитарно-</w:t>
      </w:r>
      <w:r w:rsidRPr="007D26DB">
        <w:lastRenderedPageBreak/>
        <w:t>эпидемиологическом благополучии населения»).</w:t>
      </w:r>
      <w:r w:rsidR="00FC7EAE" w:rsidRPr="007D26DB">
        <w:t xml:space="preserve"> </w:t>
      </w:r>
      <w:r w:rsidRPr="007D26DB">
        <w:t xml:space="preserve">Согласно п. 1.1.3. СП 2.1.4.2625-10 границы ЗСО Московского водопровода определяются проектом зон санитарной охраны, </w:t>
      </w:r>
      <w:r w:rsidR="00FC7EAE" w:rsidRPr="007D26DB">
        <w:t xml:space="preserve">                            </w:t>
      </w:r>
      <w:r w:rsidRPr="007D26DB">
        <w:t xml:space="preserve">который разрабатывается владельцем водопровода (АО «Мосводоканал») и утверждается </w:t>
      </w:r>
      <w:r w:rsidR="00FC7EAE" w:rsidRPr="007D26DB">
        <w:t xml:space="preserve">                      </w:t>
      </w:r>
      <w:r w:rsidRPr="007D26DB">
        <w:t>и реализуется в порядке, установленном законодательством Российской Федерации с учетом расположения</w:t>
      </w:r>
      <w:r w:rsidR="00FC7EAE" w:rsidRPr="007D26DB">
        <w:t xml:space="preserve"> </w:t>
      </w:r>
      <w:proofErr w:type="spellStart"/>
      <w:r w:rsidRPr="007D26DB">
        <w:t>водоисточников</w:t>
      </w:r>
      <w:proofErr w:type="spellEnd"/>
      <w:r w:rsidRPr="007D26DB">
        <w:t>.</w:t>
      </w:r>
    </w:p>
    <w:p w:rsidR="00630E5D" w:rsidRPr="00D41B62" w:rsidRDefault="00FC7EAE" w:rsidP="005F11DC">
      <w:pPr>
        <w:pStyle w:val="3"/>
        <w:shd w:val="clear" w:color="auto" w:fill="auto"/>
        <w:spacing w:before="0" w:after="0" w:line="240" w:lineRule="auto"/>
        <w:ind w:firstLine="567"/>
        <w:jc w:val="both"/>
        <w:rPr>
          <w:b/>
        </w:rPr>
      </w:pPr>
      <w:r w:rsidRPr="007D26DB">
        <w:t xml:space="preserve">   </w:t>
      </w:r>
      <w:r w:rsidR="0053765B" w:rsidRPr="00D41B62">
        <w:rPr>
          <w:b/>
        </w:rPr>
        <w:t>Границы зон санитарной охраны должны быть нанесены на землеустроительные планы, схемы землепользования.</w:t>
      </w:r>
    </w:p>
    <w:p w:rsidR="00630E5D" w:rsidRPr="00D41B62" w:rsidRDefault="0053765B" w:rsidP="00FC7EAE">
      <w:pPr>
        <w:pStyle w:val="3"/>
        <w:shd w:val="clear" w:color="auto" w:fill="auto"/>
        <w:spacing w:before="0" w:after="0" w:line="240" w:lineRule="auto"/>
        <w:jc w:val="both"/>
        <w:rPr>
          <w:b/>
        </w:rPr>
      </w:pPr>
      <w:r w:rsidRPr="00D41B62">
        <w:rPr>
          <w:b/>
        </w:rPr>
        <w:t>В настоящее время проектные материалы зон санитарной охраны источников питьевого водоснабжения г. Москвы не разработаны и не утверждены, границы зон санитарной охраны</w:t>
      </w:r>
      <w:r w:rsidR="00D41B62">
        <w:rPr>
          <w:b/>
        </w:rPr>
        <w:t xml:space="preserve"> </w:t>
      </w:r>
      <w:r w:rsidRPr="00D41B62">
        <w:rPr>
          <w:b/>
        </w:rPr>
        <w:t>не нанесены на землеустроительные планы, схемы землепользования,</w:t>
      </w:r>
      <w:r w:rsidR="00FC7EAE" w:rsidRPr="00D41B62">
        <w:rPr>
          <w:b/>
        </w:rPr>
        <w:t xml:space="preserve"> </w:t>
      </w:r>
      <w:r w:rsidRPr="00D41B62">
        <w:rPr>
          <w:b/>
        </w:rPr>
        <w:t xml:space="preserve"> </w:t>
      </w:r>
      <w:r w:rsidR="00D41B62" w:rsidRPr="00D41B62">
        <w:rPr>
          <w:b/>
        </w:rPr>
        <w:t xml:space="preserve">                            </w:t>
      </w:r>
      <w:r w:rsidRPr="00D41B62">
        <w:rPr>
          <w:b/>
        </w:rPr>
        <w:t>не</w:t>
      </w:r>
      <w:r w:rsidR="00FC7EAE" w:rsidRPr="00D41B62">
        <w:rPr>
          <w:b/>
        </w:rPr>
        <w:t xml:space="preserve"> </w:t>
      </w:r>
      <w:r w:rsidRPr="00D41B62">
        <w:rPr>
          <w:b/>
        </w:rPr>
        <w:t xml:space="preserve"> вынесены</w:t>
      </w:r>
      <w:r w:rsidR="00FC7EAE" w:rsidRPr="00D41B62">
        <w:rPr>
          <w:b/>
        </w:rPr>
        <w:t xml:space="preserve"> </w:t>
      </w:r>
      <w:r w:rsidRPr="00D41B62">
        <w:rPr>
          <w:b/>
        </w:rPr>
        <w:t xml:space="preserve"> в</w:t>
      </w:r>
      <w:r w:rsidR="00FC7EAE" w:rsidRPr="00D41B62">
        <w:rPr>
          <w:b/>
        </w:rPr>
        <w:t xml:space="preserve"> </w:t>
      </w:r>
      <w:r w:rsidRPr="00D41B62">
        <w:rPr>
          <w:b/>
        </w:rPr>
        <w:t xml:space="preserve"> натуру.</w:t>
      </w:r>
    </w:p>
    <w:p w:rsidR="00630E5D" w:rsidRPr="00D41B62" w:rsidRDefault="00FC7EAE" w:rsidP="00FC7EAE">
      <w:pPr>
        <w:pStyle w:val="3"/>
        <w:shd w:val="clear" w:color="auto" w:fill="auto"/>
        <w:spacing w:before="0" w:after="0" w:line="240" w:lineRule="auto"/>
        <w:jc w:val="both"/>
        <w:rPr>
          <w:b/>
        </w:rPr>
      </w:pPr>
      <w:r w:rsidRPr="00D41B62">
        <w:rPr>
          <w:b/>
        </w:rPr>
        <w:t>Однако</w:t>
      </w:r>
      <w:r w:rsidR="0053765B" w:rsidRPr="00D41B62">
        <w:rPr>
          <w:b/>
        </w:rPr>
        <w:t xml:space="preserve"> отсутствие утвержденного проекта ЗСО не является основанием для освобождения от выполнения требований, предъявляемых санитарными правилами и нормами СанПиН 2.1.4.1110-02«3оны санитарной охраны источников водоснабжения и водопроводов питьевого назначения».</w:t>
      </w:r>
    </w:p>
    <w:p w:rsidR="00FC7EAE" w:rsidRPr="00D41B62" w:rsidRDefault="0053765B" w:rsidP="00D41B62">
      <w:pPr>
        <w:pStyle w:val="3"/>
        <w:shd w:val="clear" w:color="auto" w:fill="auto"/>
        <w:spacing w:before="0" w:after="0" w:line="240" w:lineRule="auto"/>
        <w:ind w:firstLine="567"/>
        <w:jc w:val="both"/>
      </w:pPr>
      <w:r w:rsidRPr="007D26DB">
        <w:t xml:space="preserve">Между тем. Постановлением Совета Народных Комиссаров РСФСР от 23 мая 1941 г. </w:t>
      </w:r>
      <w:r w:rsidRPr="007D26DB">
        <w:rPr>
          <w:lang w:val="en-US" w:eastAsia="en-US" w:bidi="en-US"/>
        </w:rPr>
        <w:t>N</w:t>
      </w:r>
      <w:r w:rsidRPr="007D26DB">
        <w:rPr>
          <w:lang w:eastAsia="en-US" w:bidi="en-US"/>
        </w:rPr>
        <w:t xml:space="preserve">355 </w:t>
      </w:r>
      <w:r w:rsidRPr="007D26DB">
        <w:t xml:space="preserve">"О санитарной охране Московского водопровода и источников его водоснабжения" утверждено Положение о зонах санитарной охраны водопровода г. Москвы и источников его питания (далее - Положение) (приложение </w:t>
      </w:r>
      <w:r w:rsidRPr="007D26DB">
        <w:rPr>
          <w:lang w:val="en-US" w:eastAsia="en-US" w:bidi="en-US"/>
        </w:rPr>
        <w:t>N</w:t>
      </w:r>
      <w:r w:rsidRPr="007D26DB">
        <w:rPr>
          <w:lang w:eastAsia="en-US" w:bidi="en-US"/>
        </w:rPr>
        <w:t>1</w:t>
      </w:r>
      <w:r w:rsidRPr="007D26DB">
        <w:rPr>
          <w:rStyle w:val="a5"/>
        </w:rPr>
        <w:t>k</w:t>
      </w:r>
      <w:r w:rsidRPr="007D26DB">
        <w:rPr>
          <w:rStyle w:val="a5"/>
          <w:lang w:val="ru-RU"/>
        </w:rPr>
        <w:t xml:space="preserve"> </w:t>
      </w:r>
      <w:r w:rsidRPr="007D26DB">
        <w:rPr>
          <w:rStyle w:val="a5"/>
          <w:lang w:val="ru-RU" w:eastAsia="ru-RU" w:bidi="ru-RU"/>
        </w:rPr>
        <w:t>П</w:t>
      </w:r>
      <w:r w:rsidRPr="007D26DB">
        <w:t>остановлению).</w:t>
      </w:r>
      <w:r w:rsidR="00FC7EAE" w:rsidRPr="007D26DB">
        <w:t xml:space="preserve"> </w:t>
      </w:r>
      <w:r w:rsidRPr="007D26DB">
        <w:t xml:space="preserve">На основании Положения был выполнен разбивочный чертеж-акт линий градостроительного регулирования от I января 1979 г. </w:t>
      </w:r>
      <w:r w:rsidRPr="007D26DB">
        <w:rPr>
          <w:lang w:val="en-US" w:eastAsia="en-US" w:bidi="en-US"/>
        </w:rPr>
        <w:t>N</w:t>
      </w:r>
      <w:r w:rsidRPr="007D26DB">
        <w:rPr>
          <w:lang w:eastAsia="en-US" w:bidi="en-US"/>
        </w:rPr>
        <w:t xml:space="preserve"> </w:t>
      </w:r>
      <w:r w:rsidRPr="007D26DB">
        <w:t>41.</w:t>
      </w:r>
    </w:p>
    <w:p w:rsidR="00FC7EAE" w:rsidRPr="00D41B62" w:rsidRDefault="0053765B" w:rsidP="00D41B62">
      <w:pPr>
        <w:pStyle w:val="3"/>
        <w:shd w:val="clear" w:color="auto" w:fill="auto"/>
        <w:spacing w:before="0" w:after="0" w:line="240" w:lineRule="auto"/>
        <w:ind w:firstLine="567"/>
        <w:jc w:val="both"/>
        <w:rPr>
          <w:lang w:val="en-US"/>
        </w:rPr>
      </w:pPr>
      <w:r w:rsidRPr="007D26DB">
        <w:t xml:space="preserve">Решением исполкомов Моссовета и </w:t>
      </w:r>
      <w:proofErr w:type="spellStart"/>
      <w:r w:rsidRPr="007D26DB">
        <w:t>Мособлсовета</w:t>
      </w:r>
      <w:proofErr w:type="spellEnd"/>
      <w:r w:rsidRPr="007D26DB">
        <w:t xml:space="preserve"> от 17 апреля 1980 г. </w:t>
      </w:r>
      <w:r w:rsidRPr="007D26DB">
        <w:rPr>
          <w:lang w:val="en-US" w:eastAsia="en-US" w:bidi="en-US"/>
        </w:rPr>
        <w:t>N</w:t>
      </w:r>
      <w:r w:rsidRPr="007D26DB">
        <w:rPr>
          <w:lang w:eastAsia="en-US" w:bidi="en-US"/>
        </w:rPr>
        <w:t xml:space="preserve"> </w:t>
      </w:r>
      <w:r w:rsidRPr="007D26DB">
        <w:t xml:space="preserve">500-1143 утвержден проект </w:t>
      </w:r>
      <w:proofErr w:type="gramStart"/>
      <w:r w:rsidRPr="007D26DB">
        <w:t>установления красных линий границ зон санитарной охраны источников водоснабжения</w:t>
      </w:r>
      <w:proofErr w:type="gramEnd"/>
      <w:r w:rsidRPr="007D26DB">
        <w:t xml:space="preserve"> г. Москвы в границах ЛПЗП (далее проект). В приложениях №1 и </w:t>
      </w:r>
      <w:r w:rsidRPr="007D26DB">
        <w:rPr>
          <w:lang w:val="en-US" w:eastAsia="en-US" w:bidi="en-US"/>
        </w:rPr>
        <w:t>N</w:t>
      </w:r>
      <w:r w:rsidRPr="007D26DB">
        <w:rPr>
          <w:lang w:eastAsia="en-US" w:bidi="en-US"/>
        </w:rPr>
        <w:t xml:space="preserve"> </w:t>
      </w:r>
      <w:r w:rsidRPr="007D26DB">
        <w:t>2 к указанному решению приведено описание границ красных линий санитарной охраны Московского водопровода.</w:t>
      </w:r>
      <w:r w:rsidR="00FC7EAE" w:rsidRPr="007D26DB">
        <w:t xml:space="preserve"> </w:t>
      </w:r>
      <w:proofErr w:type="gramStart"/>
      <w:r w:rsidRPr="007D26DB">
        <w:t>Согласно приложения</w:t>
      </w:r>
      <w:proofErr w:type="gramEnd"/>
      <w:r w:rsidRPr="007D26DB">
        <w:t xml:space="preserve"> </w:t>
      </w:r>
      <w:r w:rsidRPr="007D26DB">
        <w:rPr>
          <w:lang w:val="en-US" w:eastAsia="en-US" w:bidi="en-US"/>
        </w:rPr>
        <w:t>N</w:t>
      </w:r>
      <w:r w:rsidRPr="007D26DB">
        <w:rPr>
          <w:lang w:eastAsia="en-US" w:bidi="en-US"/>
        </w:rPr>
        <w:t xml:space="preserve">2 </w:t>
      </w:r>
      <w:r w:rsidRPr="007D26DB">
        <w:t xml:space="preserve">Проекта в зону санитарной охраны </w:t>
      </w:r>
      <w:r w:rsidR="00FC7EAE" w:rsidRPr="007D26DB">
        <w:t xml:space="preserve">                    </w:t>
      </w:r>
      <w:r w:rsidRPr="007D26DB">
        <w:t xml:space="preserve">2-го пояса канала им Москвы входит километровая полоса в обе стороны от уреза воды в канале на всем протяжении от </w:t>
      </w:r>
      <w:proofErr w:type="spellStart"/>
      <w:r w:rsidRPr="007D26DB">
        <w:t>Иваньковского</w:t>
      </w:r>
      <w:proofErr w:type="spellEnd"/>
      <w:r w:rsidRPr="007D26DB">
        <w:t xml:space="preserve"> водохранилища до </w:t>
      </w:r>
      <w:proofErr w:type="spellStart"/>
      <w:r w:rsidRPr="007D26DB">
        <w:t>Клязьминского</w:t>
      </w:r>
      <w:proofErr w:type="spellEnd"/>
      <w:r w:rsidRPr="007D26DB">
        <w:t xml:space="preserve"> водохранилища. </w:t>
      </w:r>
      <w:r w:rsidR="00FC7EAE" w:rsidRPr="007D26DB">
        <w:t xml:space="preserve">                 </w:t>
      </w:r>
      <w:r w:rsidRPr="007D26DB">
        <w:t>Во 2-ом поясе выделена режимная «жесткая» зона, в которую входят прибрежные участки водохранилища и канала шириной</w:t>
      </w:r>
      <w:r w:rsidR="00FC7EAE" w:rsidRPr="007D26DB">
        <w:t xml:space="preserve"> </w:t>
      </w:r>
      <w:r w:rsidRPr="007D26DB">
        <w:t xml:space="preserve"> 150м.</w:t>
      </w:r>
      <w:bookmarkStart w:id="0" w:name="_GoBack"/>
      <w:bookmarkEnd w:id="0"/>
    </w:p>
    <w:p w:rsidR="00630E5D" w:rsidRPr="007D26DB" w:rsidRDefault="0053765B" w:rsidP="005F11DC">
      <w:pPr>
        <w:pStyle w:val="3"/>
        <w:shd w:val="clear" w:color="auto" w:fill="auto"/>
        <w:spacing w:before="0" w:after="0" w:line="240" w:lineRule="auto"/>
        <w:ind w:firstLine="567"/>
        <w:jc w:val="both"/>
      </w:pPr>
      <w:proofErr w:type="gramStart"/>
      <w:r w:rsidRPr="007D26DB">
        <w:t xml:space="preserve">Верховным судом Российской Федерации от 26.12.2011г. № ГКПИ11-1798 установлено, что санитарные правила СП 2.1.4.2625-10 приняты федеральным органом исполнительной власти, в то время как нормативный правовой акт (Положение) принят Советом Народных Комиссаров РСФСР, являющимся, в силу статьи 41 Конституции РСФСР (утверждена Постановлением Чрезвычайного XVII Всероссийского Съезда Советов </w:t>
      </w:r>
      <w:r w:rsidR="00BB3940" w:rsidRPr="007D26DB">
        <w:t xml:space="preserve"> </w:t>
      </w:r>
      <w:r w:rsidRPr="007D26DB">
        <w:t>от 21 января 1937 г.), высшим исполнительным и распорядительным органом государственной власти РСФСР.</w:t>
      </w:r>
      <w:proofErr w:type="gramEnd"/>
    </w:p>
    <w:p w:rsidR="00FC7EAE" w:rsidRPr="00D41B62" w:rsidRDefault="0053765B" w:rsidP="00D41B62">
      <w:pPr>
        <w:pStyle w:val="3"/>
        <w:shd w:val="clear" w:color="auto" w:fill="auto"/>
        <w:spacing w:before="0" w:after="0" w:line="240" w:lineRule="auto"/>
        <w:ind w:firstLine="567"/>
        <w:jc w:val="both"/>
      </w:pPr>
      <w:r w:rsidRPr="007D26DB">
        <w:t>Таким образом, решением Верховного суда Российской Федерации от 26.12.2011г. №ГКПИ11-1798 признано Положение о зонах санитарной охраны как нормативный правовой акт, имеющий большую юридическую силу.</w:t>
      </w:r>
    </w:p>
    <w:p w:rsidR="00FC7EAE" w:rsidRPr="007D26DB" w:rsidRDefault="0053765B" w:rsidP="005F11DC">
      <w:pPr>
        <w:pStyle w:val="3"/>
        <w:shd w:val="clear" w:color="auto" w:fill="auto"/>
        <w:spacing w:before="0" w:after="0" w:line="240" w:lineRule="auto"/>
        <w:ind w:firstLine="567"/>
        <w:jc w:val="both"/>
      </w:pPr>
      <w:r w:rsidRPr="007D26DB">
        <w:t xml:space="preserve">Одновременно сообщаем, что в связи с введением в действие Федерального закона </w:t>
      </w:r>
      <w:r w:rsidR="00FC7EAE" w:rsidRPr="007D26DB">
        <w:t xml:space="preserve">                         </w:t>
      </w:r>
      <w:r w:rsidRPr="007D26DB">
        <w:t>от 18.12. 2006 года № 248-ФЗ «О внесении изменений в Градостроительный кодекс Российской Федерации</w:t>
      </w:r>
      <w:r w:rsidR="00BB3940" w:rsidRPr="007D26DB">
        <w:t xml:space="preserve"> </w:t>
      </w:r>
      <w:r w:rsidRPr="007D26DB">
        <w:t xml:space="preserve"> и отдельные законодательные акты Российской Федерации» </w:t>
      </w:r>
    </w:p>
    <w:p w:rsidR="00FC7EAE" w:rsidRPr="007D26DB" w:rsidRDefault="0053765B" w:rsidP="005F11DC">
      <w:pPr>
        <w:pStyle w:val="3"/>
        <w:shd w:val="clear" w:color="auto" w:fill="auto"/>
        <w:spacing w:before="0" w:after="0" w:line="240" w:lineRule="auto"/>
        <w:ind w:firstLine="567"/>
        <w:jc w:val="both"/>
      </w:pPr>
      <w:r w:rsidRPr="007D26DB">
        <w:t xml:space="preserve">к полномочиям органов </w:t>
      </w:r>
      <w:proofErr w:type="spellStart"/>
      <w:r w:rsidRPr="007D26DB">
        <w:t>Роспотребнадзора</w:t>
      </w:r>
      <w:proofErr w:type="spellEnd"/>
      <w:r w:rsidRPr="007D26DB">
        <w:t xml:space="preserve"> </w:t>
      </w:r>
      <w:r w:rsidRPr="007D26DB">
        <w:rPr>
          <w:rStyle w:val="22"/>
          <w:u w:val="none"/>
        </w:rPr>
        <w:t>не относится</w:t>
      </w:r>
      <w:r w:rsidRPr="007D26DB">
        <w:t xml:space="preserve"> рассмотрение проектов строительства объектов, а также осуществление деятельности по надзору за строящимися объектами и приемкой их </w:t>
      </w:r>
      <w:r w:rsidR="00FC7EAE" w:rsidRPr="007D26DB">
        <w:t>в эксплуатацию,</w:t>
      </w:r>
    </w:p>
    <w:p w:rsidR="00FC7EAE" w:rsidRPr="007D26DB" w:rsidRDefault="0053765B" w:rsidP="005F11DC">
      <w:pPr>
        <w:pStyle w:val="3"/>
        <w:shd w:val="clear" w:color="auto" w:fill="auto"/>
        <w:spacing w:before="0" w:after="0" w:line="240" w:lineRule="auto"/>
        <w:ind w:firstLine="567"/>
        <w:jc w:val="both"/>
      </w:pPr>
      <w:r w:rsidRPr="007D26DB">
        <w:t xml:space="preserve">а также </w:t>
      </w:r>
      <w:r w:rsidRPr="007D26DB">
        <w:rPr>
          <w:rStyle w:val="22"/>
          <w:u w:val="none"/>
        </w:rPr>
        <w:t>отменена выдача</w:t>
      </w:r>
      <w:r w:rsidRPr="007D26DB">
        <w:t xml:space="preserve"> </w:t>
      </w:r>
      <w:r w:rsidRPr="007D26DB">
        <w:rPr>
          <w:rStyle w:val="22"/>
          <w:u w:val="none"/>
        </w:rPr>
        <w:t>санитарн</w:t>
      </w:r>
      <w:r w:rsidR="00FC7EAE" w:rsidRPr="007D26DB">
        <w:rPr>
          <w:rStyle w:val="22"/>
          <w:u w:val="none"/>
        </w:rPr>
        <w:t xml:space="preserve">о-эпидемиологических заключений </w:t>
      </w:r>
      <w:r w:rsidRPr="007D26DB">
        <w:rPr>
          <w:rStyle w:val="22"/>
          <w:u w:val="none"/>
        </w:rPr>
        <w:t>о соответствии санитарным правилам</w:t>
      </w:r>
      <w:r w:rsidRPr="007D26DB">
        <w:t xml:space="preserve"> </w:t>
      </w:r>
      <w:r w:rsidRPr="007D26DB">
        <w:rPr>
          <w:rStyle w:val="22"/>
          <w:u w:val="none"/>
        </w:rPr>
        <w:t>предполагаемого использования земельных участков под разные виды строительства</w:t>
      </w:r>
      <w:r w:rsidRPr="007D26DB">
        <w:t xml:space="preserve">. </w:t>
      </w:r>
    </w:p>
    <w:p w:rsidR="00630E5D" w:rsidRPr="007D26DB" w:rsidRDefault="0053765B" w:rsidP="005F11DC">
      <w:pPr>
        <w:pStyle w:val="3"/>
        <w:shd w:val="clear" w:color="auto" w:fill="auto"/>
        <w:spacing w:before="0" w:after="0" w:line="240" w:lineRule="auto"/>
        <w:ind w:firstLine="567"/>
        <w:jc w:val="both"/>
      </w:pPr>
      <w:r w:rsidRPr="007D26DB">
        <w:t xml:space="preserve">Данные функции переданы органам </w:t>
      </w:r>
      <w:proofErr w:type="spellStart"/>
      <w:r w:rsidRPr="007D26DB">
        <w:t>Госэкспертизы</w:t>
      </w:r>
      <w:proofErr w:type="spellEnd"/>
      <w:r w:rsidRPr="007D26DB">
        <w:t xml:space="preserve">, </w:t>
      </w:r>
      <w:proofErr w:type="spellStart"/>
      <w:r w:rsidRPr="007D26DB">
        <w:t>Госстойнадзора</w:t>
      </w:r>
      <w:proofErr w:type="spellEnd"/>
      <w:r w:rsidRPr="007D26DB">
        <w:t xml:space="preserve"> и органам </w:t>
      </w:r>
      <w:r w:rsidR="00FC7EAE" w:rsidRPr="007D26DB">
        <w:t xml:space="preserve">                       </w:t>
      </w:r>
      <w:r w:rsidRPr="007D26DB">
        <w:t>местного</w:t>
      </w:r>
      <w:r w:rsidR="00FC7EAE" w:rsidRPr="007D26DB">
        <w:t xml:space="preserve"> </w:t>
      </w:r>
      <w:r w:rsidRPr="007D26DB">
        <w:t xml:space="preserve"> самоуправления.</w:t>
      </w:r>
    </w:p>
    <w:p w:rsidR="005F11DC" w:rsidRPr="007D26DB" w:rsidRDefault="005F11DC" w:rsidP="005F11DC">
      <w:pPr>
        <w:ind w:firstLine="567"/>
        <w:jc w:val="both"/>
        <w:rPr>
          <w:rFonts w:ascii="Times New Roman" w:hAnsi="Times New Roman" w:cs="Times New Roman"/>
        </w:rPr>
      </w:pPr>
    </w:p>
    <w:p w:rsidR="00FC7EAE" w:rsidRPr="007D26DB" w:rsidRDefault="00FC7EAE" w:rsidP="005F11DC">
      <w:pPr>
        <w:ind w:firstLine="567"/>
        <w:jc w:val="both"/>
        <w:rPr>
          <w:rFonts w:ascii="Times New Roman" w:hAnsi="Times New Roman" w:cs="Times New Roman"/>
        </w:rPr>
      </w:pPr>
    </w:p>
    <w:p w:rsidR="00630E5D" w:rsidRPr="005F11DC" w:rsidRDefault="005F11DC" w:rsidP="00FC7EAE">
      <w:pPr>
        <w:ind w:firstLine="567"/>
        <w:jc w:val="both"/>
        <w:rPr>
          <w:rFonts w:ascii="Times New Roman" w:hAnsi="Times New Roman" w:cs="Times New Roman"/>
        </w:rPr>
      </w:pPr>
      <w:r w:rsidRPr="005F11DC">
        <w:rPr>
          <w:rFonts w:ascii="Times New Roman" w:hAnsi="Times New Roman" w:cs="Times New Roman"/>
        </w:rPr>
        <w:t>Руководитель</w:t>
      </w:r>
      <w:r w:rsidR="00FC7EAE">
        <w:rPr>
          <w:rFonts w:ascii="Times New Roman" w:hAnsi="Times New Roman" w:cs="Times New Roman"/>
        </w:rPr>
        <w:t xml:space="preserve"> </w:t>
      </w:r>
      <w:r w:rsidRPr="005F11DC">
        <w:rPr>
          <w:rFonts w:ascii="Times New Roman" w:hAnsi="Times New Roman" w:cs="Times New Roman"/>
        </w:rPr>
        <w:t xml:space="preserve">(заместитель руководителя) </w:t>
      </w:r>
      <w:r w:rsidR="0053765B" w:rsidRPr="005F11DC">
        <w:rPr>
          <w:rFonts w:ascii="Times New Roman" w:hAnsi="Times New Roman" w:cs="Times New Roman"/>
        </w:rPr>
        <w:fldChar w:fldCharType="begin"/>
      </w:r>
      <w:r w:rsidR="0053765B" w:rsidRPr="005F11DC">
        <w:rPr>
          <w:rFonts w:ascii="Times New Roman" w:hAnsi="Times New Roman" w:cs="Times New Roman"/>
        </w:rPr>
        <w:instrText xml:space="preserve"> INCLUDEPICTURE  "C:\\Users\\6AB2~1\\AppData\\Local\\Temp\\FineReader11.00\\media\\image2.jpeg" \* MERGEFORMATINET </w:instrText>
      </w:r>
      <w:r w:rsidR="0053765B" w:rsidRPr="005F11DC">
        <w:rPr>
          <w:rFonts w:ascii="Times New Roman" w:hAnsi="Times New Roman" w:cs="Times New Roman"/>
        </w:rPr>
        <w:fldChar w:fldCharType="separate"/>
      </w:r>
      <w:r w:rsidR="008823FE">
        <w:rPr>
          <w:rFonts w:ascii="Times New Roman" w:hAnsi="Times New Roman" w:cs="Times New Roman"/>
        </w:rPr>
        <w:fldChar w:fldCharType="begin"/>
      </w:r>
      <w:r w:rsidR="008823FE">
        <w:rPr>
          <w:rFonts w:ascii="Times New Roman" w:hAnsi="Times New Roman" w:cs="Times New Roman"/>
        </w:rPr>
        <w:instrText xml:space="preserve"> INCLUDEPICTURE  "C:\\Users\\6AB2~1\\AppData\\Local\\Temp\\FineReader11.00\\media\\image2.jpeg" \* MERGEFORMATINET </w:instrText>
      </w:r>
      <w:r w:rsidR="008823FE">
        <w:rPr>
          <w:rFonts w:ascii="Times New Roman" w:hAnsi="Times New Roman" w:cs="Times New Roman"/>
        </w:rPr>
        <w:fldChar w:fldCharType="separate"/>
      </w:r>
      <w:r w:rsidR="00597201">
        <w:rPr>
          <w:rFonts w:ascii="Times New Roman" w:hAnsi="Times New Roman" w:cs="Times New Roman"/>
        </w:rPr>
        <w:fldChar w:fldCharType="begin"/>
      </w:r>
      <w:r w:rsidR="00597201">
        <w:rPr>
          <w:rFonts w:ascii="Times New Roman" w:hAnsi="Times New Roman" w:cs="Times New Roman"/>
        </w:rPr>
        <w:instrText xml:space="preserve"> INCLUDEPICTURE  "C:\\Users\\6AB2~1\\AppData\\Local\\Temp\\FineReader11.00\\media\\image2.jpeg" \* MERGEFORMATINET </w:instrText>
      </w:r>
      <w:r w:rsidR="00597201">
        <w:rPr>
          <w:rFonts w:ascii="Times New Roman" w:hAnsi="Times New Roman" w:cs="Times New Roman"/>
        </w:rPr>
        <w:fldChar w:fldCharType="separate"/>
      </w:r>
      <w:r w:rsidR="00AD1A39">
        <w:rPr>
          <w:rFonts w:ascii="Times New Roman" w:hAnsi="Times New Roman" w:cs="Times New Roman"/>
        </w:rPr>
        <w:fldChar w:fldCharType="begin"/>
      </w:r>
      <w:r w:rsidR="00AD1A39">
        <w:rPr>
          <w:rFonts w:ascii="Times New Roman" w:hAnsi="Times New Roman" w:cs="Times New Roman"/>
        </w:rPr>
        <w:instrText xml:space="preserve"> INCLUDEPICTURE  "C:\\Users\\6AB2~1\\AppData\\Local\\Temp\\FineReader11.00\\media\\image2.jpeg" \* MERGEFORMATINET </w:instrText>
      </w:r>
      <w:r w:rsidR="00AD1A39">
        <w:rPr>
          <w:rFonts w:ascii="Times New Roman" w:hAnsi="Times New Roman" w:cs="Times New Roman"/>
        </w:rPr>
        <w:fldChar w:fldCharType="separate"/>
      </w:r>
      <w:r w:rsidR="00BF2A4C">
        <w:rPr>
          <w:rFonts w:ascii="Times New Roman" w:hAnsi="Times New Roman" w:cs="Times New Roman"/>
        </w:rPr>
        <w:fldChar w:fldCharType="begin"/>
      </w:r>
      <w:r w:rsidR="00BF2A4C">
        <w:rPr>
          <w:rFonts w:ascii="Times New Roman" w:hAnsi="Times New Roman" w:cs="Times New Roman"/>
        </w:rPr>
        <w:instrText xml:space="preserve"> </w:instrText>
      </w:r>
      <w:r w:rsidR="00BF2A4C">
        <w:rPr>
          <w:rFonts w:ascii="Times New Roman" w:hAnsi="Times New Roman" w:cs="Times New Roman"/>
        </w:rPr>
        <w:instrText>INCLUDEPICTURE  "C:\\User</w:instrText>
      </w:r>
      <w:r w:rsidR="00BF2A4C">
        <w:rPr>
          <w:rFonts w:ascii="Times New Roman" w:hAnsi="Times New Roman" w:cs="Times New Roman"/>
        </w:rPr>
        <w:instrText>s\\6AB2~1\\AppData\\Local\\Temp\\FineReader11.00\\media\\image2.jpeg" \* MERGEFORMATINET</w:instrText>
      </w:r>
      <w:r w:rsidR="00BF2A4C">
        <w:rPr>
          <w:rFonts w:ascii="Times New Roman" w:hAnsi="Times New Roman" w:cs="Times New Roman"/>
        </w:rPr>
        <w:instrText xml:space="preserve"> </w:instrText>
      </w:r>
      <w:r w:rsidR="00BF2A4C">
        <w:rPr>
          <w:rFonts w:ascii="Times New Roman" w:hAnsi="Times New Roman" w:cs="Times New Roman"/>
        </w:rPr>
        <w:fldChar w:fldCharType="separate"/>
      </w:r>
      <w:r w:rsidR="00D41B62">
        <w:rPr>
          <w:rFonts w:ascii="Times New Roman" w:hAnsi="Times New Roman" w:cs="Times New Roman"/>
        </w:rPr>
        <w:pict>
          <v:shape id="_x0000_i1026" type="#_x0000_t75" style="width:108pt;height:28.25pt">
            <v:imagedata r:id="rId9" r:href="rId10"/>
          </v:shape>
        </w:pict>
      </w:r>
      <w:r w:rsidR="00BF2A4C">
        <w:rPr>
          <w:rFonts w:ascii="Times New Roman" w:hAnsi="Times New Roman" w:cs="Times New Roman"/>
        </w:rPr>
        <w:fldChar w:fldCharType="end"/>
      </w:r>
      <w:r w:rsidR="00AD1A39">
        <w:rPr>
          <w:rFonts w:ascii="Times New Roman" w:hAnsi="Times New Roman" w:cs="Times New Roman"/>
        </w:rPr>
        <w:fldChar w:fldCharType="end"/>
      </w:r>
      <w:r w:rsidR="00597201">
        <w:rPr>
          <w:rFonts w:ascii="Times New Roman" w:hAnsi="Times New Roman" w:cs="Times New Roman"/>
        </w:rPr>
        <w:fldChar w:fldCharType="end"/>
      </w:r>
      <w:r w:rsidR="008823FE">
        <w:rPr>
          <w:rFonts w:ascii="Times New Roman" w:hAnsi="Times New Roman" w:cs="Times New Roman"/>
        </w:rPr>
        <w:fldChar w:fldCharType="end"/>
      </w:r>
      <w:r w:rsidR="0053765B" w:rsidRPr="005F11DC">
        <w:rPr>
          <w:rFonts w:ascii="Times New Roman" w:hAnsi="Times New Roman" w:cs="Times New Roman"/>
        </w:rPr>
        <w:fldChar w:fldCharType="end"/>
      </w:r>
      <w:r w:rsidRPr="005F11DC">
        <w:rPr>
          <w:rFonts w:ascii="Times New Roman" w:hAnsi="Times New Roman" w:cs="Times New Roman"/>
        </w:rPr>
        <w:t xml:space="preserve">     </w:t>
      </w:r>
      <w:r w:rsidR="0053765B" w:rsidRPr="005F11DC">
        <w:rPr>
          <w:rFonts w:ascii="Times New Roman" w:hAnsi="Times New Roman" w:cs="Times New Roman"/>
        </w:rPr>
        <w:t>Е.Е. Андреева</w:t>
      </w:r>
    </w:p>
    <w:p w:rsidR="00630E5D" w:rsidRPr="005F11DC" w:rsidRDefault="0053765B" w:rsidP="005F11DC">
      <w:pPr>
        <w:ind w:left="-6804" w:firstLine="567"/>
        <w:jc w:val="both"/>
      </w:pPr>
      <w:proofErr w:type="spellStart"/>
      <w:r w:rsidRPr="005F11DC">
        <w:t>Исп</w:t>
      </w:r>
      <w:proofErr w:type="gramStart"/>
      <w:r w:rsidRPr="005F11DC">
        <w:t>.Т</w:t>
      </w:r>
      <w:proofErr w:type="gramEnd"/>
      <w:r w:rsidRPr="005F11DC">
        <w:t>имошкина</w:t>
      </w:r>
      <w:proofErr w:type="spellEnd"/>
      <w:r w:rsidRPr="005F11DC">
        <w:t xml:space="preserve"> С.Ф. (495)687-76-27</w:t>
      </w:r>
    </w:p>
    <w:p w:rsidR="00630E5D" w:rsidRPr="005F11DC" w:rsidRDefault="0053765B" w:rsidP="005F11DC">
      <w:pPr>
        <w:ind w:left="-6804" w:firstLine="567"/>
        <w:jc w:val="both"/>
      </w:pPr>
      <w:r w:rsidRPr="005F11DC">
        <w:lastRenderedPageBreak/>
        <w:t>/</w:t>
      </w:r>
    </w:p>
    <w:p w:rsidR="00630E5D" w:rsidRPr="005F11DC" w:rsidRDefault="0053765B" w:rsidP="005F11DC">
      <w:pPr>
        <w:ind w:left="-6804" w:firstLine="567"/>
        <w:jc w:val="both"/>
      </w:pPr>
      <w:proofErr w:type="spellStart"/>
      <w:r w:rsidRPr="005F11DC">
        <w:t>уЬ</w:t>
      </w:r>
      <w:proofErr w:type="spellEnd"/>
      <w:r w:rsidRPr="005F11DC">
        <w:t xml:space="preserve"> </w:t>
      </w:r>
      <w:proofErr w:type="spellStart"/>
      <w:r w:rsidRPr="005F11DC">
        <w:t>натова</w:t>
      </w:r>
      <w:proofErr w:type="spellEnd"/>
      <w:r w:rsidRPr="005F11DC">
        <w:t xml:space="preserve"> Е.Н</w:t>
      </w:r>
    </w:p>
    <w:sectPr w:rsidR="00630E5D" w:rsidRPr="005F11DC" w:rsidSect="005F11DC">
      <w:type w:val="continuous"/>
      <w:pgSz w:w="11909" w:h="16838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A4C" w:rsidRDefault="00BF2A4C">
      <w:r>
        <w:separator/>
      </w:r>
    </w:p>
  </w:endnote>
  <w:endnote w:type="continuationSeparator" w:id="0">
    <w:p w:rsidR="00BF2A4C" w:rsidRDefault="00BF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A4C" w:rsidRDefault="00BF2A4C"/>
  </w:footnote>
  <w:footnote w:type="continuationSeparator" w:id="0">
    <w:p w:rsidR="00BF2A4C" w:rsidRDefault="00BF2A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30E5D"/>
    <w:rsid w:val="002F6081"/>
    <w:rsid w:val="0053765B"/>
    <w:rsid w:val="00597201"/>
    <w:rsid w:val="005F11DC"/>
    <w:rsid w:val="00630E5D"/>
    <w:rsid w:val="0075771B"/>
    <w:rsid w:val="007D26DB"/>
    <w:rsid w:val="008823FE"/>
    <w:rsid w:val="00AD1A39"/>
    <w:rsid w:val="00BB3940"/>
    <w:rsid w:val="00BF2A4C"/>
    <w:rsid w:val="00D41B62"/>
    <w:rsid w:val="00ED56D1"/>
    <w:rsid w:val="00FC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5pt40">
    <w:name w:val="Основной текст + 15 pt;Масштаб 4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30"/>
      <w:szCs w:val="30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13pt">
    <w:name w:val="Основной текст + 13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0">
    <w:name w:val="Основной текст + 13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1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TrebuchetMS95pt">
    <w:name w:val="Основной текст + Trebuchet MS;9;5 pt;Курсив"/>
    <w:basedOn w:val="a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pt400">
    <w:name w:val="Основной текст + 15 pt;Масштаб 4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30"/>
      <w:szCs w:val="30"/>
      <w:u w:val="non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5Exact">
    <w:name w:val="Основной текст (5) Exact"/>
    <w:basedOn w:val="a0"/>
    <w:link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FranklinGothicHeavy115pt">
    <w:name w:val="Основной текст (3) + Franklin Gothic Heavy;11;5 pt;Курсив;Малые прописные"/>
    <w:basedOn w:val="30"/>
    <w:rPr>
      <w:rFonts w:ascii="Franklin Gothic Heavy" w:eastAsia="Franklin Gothic Heavy" w:hAnsi="Franklin Gothic Heavy" w:cs="Franklin Gothic Heavy"/>
      <w:b w:val="0"/>
      <w:bCs w:val="0"/>
      <w:i/>
      <w:iCs/>
      <w:smallCaps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3"/>
      <w:szCs w:val="13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5pt40">
    <w:name w:val="Основной текст + 15 pt;Масштаб 4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30"/>
      <w:szCs w:val="30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13pt">
    <w:name w:val="Основной текст + 13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0">
    <w:name w:val="Основной текст + 13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1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TrebuchetMS95pt">
    <w:name w:val="Основной текст + Trebuchet MS;9;5 pt;Курсив"/>
    <w:basedOn w:val="a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pt400">
    <w:name w:val="Основной текст + 15 pt;Масштаб 4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30"/>
      <w:szCs w:val="30"/>
      <w:u w:val="non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5Exact">
    <w:name w:val="Основной текст (5) Exact"/>
    <w:basedOn w:val="a0"/>
    <w:link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FranklinGothicHeavy115pt">
    <w:name w:val="Основной текст (3) + Franklin Gothic Heavy;11;5 pt;Курсив;Малые прописные"/>
    <w:basedOn w:val="30"/>
    <w:rPr>
      <w:rFonts w:ascii="Franklin Gothic Heavy" w:eastAsia="Franklin Gothic Heavy" w:hAnsi="Franklin Gothic Heavy" w:cs="Franklin Gothic Heavy"/>
      <w:b w:val="0"/>
      <w:bCs w:val="0"/>
      <w:i/>
      <w:iCs/>
      <w:smallCaps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3"/>
      <w:szCs w:val="13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6AB2~1/AppData/Local/Temp/FineReader11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../../6AB2~1/AppData/Local/Temp/FineReader11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Семенович</dc:creator>
  <cp:lastModifiedBy>Николай Семёнович</cp:lastModifiedBy>
  <cp:revision>6</cp:revision>
  <dcterms:created xsi:type="dcterms:W3CDTF">2017-05-05T07:11:00Z</dcterms:created>
  <dcterms:modified xsi:type="dcterms:W3CDTF">2021-07-26T10:45:00Z</dcterms:modified>
</cp:coreProperties>
</file>