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w:conformance="transitional" mc:Ignorable="vyd">
  <w:background/>
  <w:body vyd:_id="vyd:00000000000001">
    <w:p vyd:_id="vyd:000000000000mj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p" xml:space="preserve">Динамо Генеральному директору 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o" xml:space="preserve">АО 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n">ФК «Динамо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m">-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l">Москва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k">»</w:t>
      </w:r>
    </w:p>
    <w:p vyd:_id="vyd:000000000000mh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i">Пивоварову Павлу Константиновичу</w:t>
      </w:r>
    </w:p>
    <w:p vyd:_id="vyd:000000000000mf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g">от _____________________________</w:t>
      </w:r>
    </w:p>
    <w:p vyd:_id="vyd:000000000000md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e">проживающего (щей) по адресу:</w:t>
      </w:r>
    </w:p>
    <w:p vyd:_id="vyd:000000000000mb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c">_____________________________</w:t>
      </w:r>
    </w:p>
    <w:p vyd:_id="vyd:000000000000m9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a" xml:space="preserve">  _____________________________</w:t>
      </w:r>
    </w:p>
    <w:p vyd:_id="vyd:000000000000m7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8">тел.____________________________</w:t>
      </w:r>
    </w:p>
    <w:p vyd:_id="vyd:000000000000m6">
      <w:pPr>
        <w:pStyle w:val="style0"/>
        <w:tabs>
          <w:tab w:val="left" w:leader="none" w:pos="6360"/>
        </w:tabs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vyd:_id="vyd:000000000000m3">
      <w:pPr>
        <w:pStyle w:val="style0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m5">Уважаемый Павел Константинович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m4">!</w:t>
      </w:r>
    </w:p>
    <w:p vyd:_id="vyd:000000000000lx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m2" xml:space="preserve">Мы, жители Южного Тушино, неоднократно обращались к Вам по вопросу реализации проекта строительства футбольной академии ФК «Динамо» на территории </w:t>
      </w:r>
      <w:r>
        <w:rPr>
          <w:rFonts w:ascii="Times New Roman" w:hAnsi="Times New Roman" w:cs="Times New Roman"/>
          <w:sz w:val="28"/>
        </w:rPr>
        <w:t vyd:_id="vyd:000000000000m1">бывшего спортивного общества</w:t>
      </w:r>
      <w:r>
        <w:rPr>
          <w:rFonts w:ascii="Times New Roman" w:hAnsi="Times New Roman" w:cs="Times New Roman"/>
          <w:sz w:val="28"/>
          <w:szCs w:val="28"/>
        </w:rPr>
        <w:t vyd:_id="vyd:000000000000m0" xml:space="preserve"> "Трудовых резервов" по адресу г. Москва проезд </w:t>
      </w:r>
      <w:r>
        <w:rPr>
          <w:rFonts w:ascii="Times New Roman" w:hAnsi="Times New Roman" w:cs="Times New Roman"/>
          <w:sz w:val="28"/>
          <w:szCs w:val="28"/>
        </w:rPr>
        <w:t vyd:_id="vyd:000000000000lz">Досфлота</w:t>
      </w:r>
      <w:r>
        <w:rPr>
          <w:rFonts w:ascii="Times New Roman" w:hAnsi="Times New Roman" w:cs="Times New Roman"/>
          <w:sz w:val="28"/>
          <w:szCs w:val="28"/>
        </w:rPr>
        <w:t vyd:_id="vyd:000000000000ly" xml:space="preserve"> вл. 10.</w:t>
      </w:r>
    </w:p>
    <w:p vyd:_id="vyd:000000000000lt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lw" xml:space="preserve">В ответ на наши обращения мы получили письма, в которых говорится о </w:t>
      </w:r>
      <w:r>
        <w:rPr>
          <w:rFonts w:ascii="Times New Roman" w:hAnsi="Times New Roman" w:cs="Times New Roman"/>
          <w:sz w:val="28"/>
          <w:szCs w:val="28"/>
        </w:rPr>
        <w:t vyd:_id="vyd:000000000000lv">о</w:t>
      </w:r>
      <w:r>
        <w:rPr>
          <w:rFonts w:ascii="Times New Roman" w:hAnsi="Times New Roman" w:cs="Times New Roman"/>
          <w:sz w:val="28"/>
          <w:szCs w:val="28"/>
        </w:rPr>
        <w:t vyd:_id="vyd:000000000000lu" xml:space="preserve"> некоммерческом характере будущей академии, а также о высокой социальной ответственности клуба перед жителями, а именно для жителей будет устроена современная рекреационная зона с масштабным озеленением. Одно из таких писем прилагаю.</w:t>
      </w:r>
    </w:p>
    <w:p vyd:_id="vyd:000000000000lo">
      <w:pPr>
        <w:pStyle w:val="style0"/>
        <w:spacing w:lineRule="auto" w:line="276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vyd:_id="vyd:000000000000ls" xml:space="preserve">     </w:t>
      </w:r>
      <w:r>
        <w:rPr>
          <w:rFonts w:ascii="Times New Roman" w:hAnsi="Times New Roman" w:cs="Times New Roman"/>
          <w:sz w:val="28"/>
          <w:szCs w:val="28"/>
        </w:rPr>
        <w:t vyd:_id="vyd:000000000000lr">Тем не менее ответа по существу на поставленные в наших обращениях вопросы мы не получили. Данное пись</w:t>
      </w:r>
      <w:r>
        <w:rPr>
          <w:rFonts w:ascii="Times New Roman" w:hAnsi="Times New Roman" w:cs="Times New Roman"/>
          <w:sz w:val="28"/>
          <w:szCs w:val="28"/>
        </w:rPr>
        <w:t vyd:_id="vyd:000000000000lq" xml:space="preserve">мо является формальной отпиской,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lp">декларацией намерений в очень общих красивых словах.</w:t>
      </w:r>
    </w:p>
    <w:p vyd:_id="vyd:000000000000ll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u w:val="single"/>
          <w:b w:val="1"/>
          <w:szCs w:val="28"/>
        </w:rPr>
        <w:t vyd:_id="vyd:000000000000ln">В связи с этим считаем важным обозначить ключевые вопросы, касающиеся данного строительства, а именно</w:t>
      </w:r>
      <w:r>
        <w:rPr>
          <w:rFonts w:ascii="Times New Roman" w:hAnsi="Times New Roman" w:cs="Times New Roman"/>
          <w:sz w:val="28"/>
          <w:szCs w:val="28"/>
        </w:rPr>
        <w:t vyd:_id="vyd:000000000000lm">:</w:t>
      </w:r>
    </w:p>
    <w:p vyd:_id="vyd:000000000000l8">
      <w:pPr>
        <w:pStyle w:val="style0"/>
        <w:ind w:firstLine="567"/>
        <w:jc w:val="both"/>
        <w:rPr>
          <w:rFonts w:ascii="Times New Roman" w:hAnsi="Times New Roman" w:cs="Times New Roman"/>
          <w:color w:val="1a1a1a"/>
          <w:b w:val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vyd:_id="vyd:000000000000lk" xml:space="preserve">-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lj" xml:space="preserve">Что конкретно входит в данный проект?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li" xml:space="preserve">Какие именно изменения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lh">внесены в проект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lg" xml:space="preserve"> по просьбе жителей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lf" xml:space="preserve"> и как они будут юридически закреплены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le" xml:space="preserve">?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ld">Указано, что</w:t>
      </w:r>
      <w:r>
        <w:rPr>
          <w:rFonts w:ascii="Times New Roman" w:hAnsi="Times New Roman" w:cs="Times New Roman"/>
          <w:color w:val="1a1a1a"/>
          <w:shd w:val="clear" w:color="auto" w:fill="ffffff"/>
        </w:rPr>
        <w:t vyd:_id="vyd:000000000000lc" xml:space="preserve"> </w:t>
      </w:r>
      <w:r>
        <w:rPr>
          <w:rFonts w:ascii="Times New Roman" w:hAnsi="Times New Roman" w:cs="Times New Roman"/>
          <w:sz w:val="28"/>
          <w:color w:val="1a1a1a"/>
          <w:i w:val="1"/>
          <w:shd w:val="clear" w:color="auto" w:fill="ffffff"/>
          <w:szCs w:val="28"/>
        </w:rPr>
        <w:t vyd:_id="vyd:000000000000lb">«……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la" xml:space="preserve">на территории Академии не планируется возведение коммерческих объектов, обсуждаемых жителями района, а именно - торгового центра, теннисной академии, яхт-клуба и т.п.».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l9">Какая часть территории будет занята спортивной инфраструктурой и режимными зонами? Будет ли обеспечен свободный доступ жителей на территорию и к берегу?</w:t>
      </w:r>
    </w:p>
    <w:p vyd:_id="vyd:000000000000ip">
      <w:pPr>
        <w:pStyle w:val="style0"/>
        <w:ind w:firstLine="567"/>
        <w:jc w:val="both"/>
        <w:rPr/>
      </w:pP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7">-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6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5">Что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4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3">подразумевается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2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1">под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l0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z">«рекреационной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y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x">зоной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w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v">отдыха»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u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t">и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s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r">«масштабной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q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p">программой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o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n">ее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m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kl">озеленения»?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k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j">На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i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h">информаци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g">онном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f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e">стенде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d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c">указан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b" xml:space="preserve">а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a" xml:space="preserve">высадка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9">87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k8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7">деревьев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6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5">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4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3">2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2">599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1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k0">куста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z">р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y">ник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x">ов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w">!!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v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u">Между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t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s">тем,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r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q">было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p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o">вырублен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n">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m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l">более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k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j">2000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i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h">деревьев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g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f">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e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d">1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c">5000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b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a">кустарник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9">ов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8">,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7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6">по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5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4">сути,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j3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2">были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1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j0">уничтожены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z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y">«зеленые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x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w">легкие»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v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u">целого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t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s">района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r">!!!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iq" xml:space="preserve"> </w:t>
      </w:r>
    </w:p>
    <w:p vyd:_id="vyd:000000000000hu">
      <w:pPr>
        <w:pStyle w:val="style0"/>
        <w:ind w:firstLine="567"/>
        <w:jc w:val="both"/>
        <w:rPr/>
      </w:pP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o">Представьте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n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m">подробную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l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k">схему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j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i">компенсационных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h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g">посадок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f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e">и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d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c">укажите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b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a">точную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9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8">площадь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7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6">и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5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4">место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lang w:val="en-US"/>
          <w:bCs w:val="1"/>
          <w:szCs w:val="28"/>
        </w:rPr>
        <w:t vyd:_id="vyd:000000000000i3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lang w:val="en-US"/>
          <w:bCs w:val="1"/>
          <w:szCs w:val="28"/>
        </w:rPr>
        <w:t vyd:_id="vyd:000000000000i2">располо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lang w:val="en-US"/>
          <w:bCs w:val="1"/>
          <w:szCs w:val="28"/>
        </w:rPr>
        <w:t vyd:_id="vyd:000000000000i1">ж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lang w:val="en-US"/>
          <w:bCs w:val="1"/>
          <w:szCs w:val="28"/>
        </w:rPr>
        <w:t vyd:_id="vyd:000000000000i0">ения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z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y">«рекреационной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x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w">зоны».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v" xml:space="preserve"> </w:t>
      </w:r>
    </w:p>
    <w:p vyd:_id="vyd:000000000000g2">
      <w:pPr>
        <w:pStyle w:val="style0"/>
        <w:ind w:firstLine="567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t">Кроме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s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r">того,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q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p">неясна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o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n">судьба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m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l">деревьев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k"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vyd:_id="vyd:000000000000hj">на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vyd:_id="vyd:000000000000hi"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vyd:_id="vyd:000000000000hh">береговой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vyd:_id="vyd:000000000000hg"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vyd:_id="vyd:000000000000hf">полосе,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vyd:_id="vyd:000000000000he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d">которая,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c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b">согласно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a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9">ответу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8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7">министра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6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5">Правительства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4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3">Москвы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2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  <w:szCs w:val="28"/>
        </w:rPr>
        <w:t vyd:_id="vyd:000000000000h1">Данчикова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h0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z">Е.А.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y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x">№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w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v">01-10(2)-035/24-10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u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t">от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s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r">19.12.2025г.,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q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p">включена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o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n">в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m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l">проект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k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j">отраслевой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i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h">схемы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g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f">развития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e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d">зеленого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c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b">фонда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a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9">Москвы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8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7">(зеленый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6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5">каркас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4" xml:space="preserve"> </w:t>
      </w:r>
      <w:r>
        <w:rPr>
          <w:rFonts w:hint="default" w:ascii="Times New Roman" w:hAnsi="Times New Roman" w:eastAsia="Times New Roman" w:cs="Times New Roman"/>
          <w:sz w:val="28"/>
          <w:u w:val="single"/>
        </w:rPr>
        <w:t vyd:_id="vyd:000000000000g3">Москвы),</w:t>
      </w:r>
    </w:p>
    <w:p vyd:_id="vyd:000000000000fy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g1" xml:space="preserve">-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g0">Проводилась ли историко-культурная экспертиза?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z" xml:space="preserve"> Данная территория имеет огромное историческое значение для района и всей Москвы. Поэтому жители вправе знать, проводилась ли реальная, а не формальная оценка историко-культурной ценности территории и её объектов.</w:t>
      </w:r>
    </w:p>
    <w:p vyd:_id="vyd:000000000000fk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x" xml:space="preserve">-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mpnw0skkstovkl"/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w" xml:space="preserve"> Как можно ознакомиться с полными результатами экологической и градостроительной экспертизы? </w:t>
      </w:r>
      <w:r>
        <w:rPr>
          <w:rFonts w:ascii="Times New Roman" w:hAnsi="Times New Roman" w:cs="Times New Roman"/>
          <w:sz w:val="28"/>
          <w:color w:val="1a1a1a"/>
          <w:b w:val="1"/>
          <w:i w:val="1"/>
          <w:shd w:val="clear" w:color="auto" w:fill="ffffff"/>
          <w:szCs w:val="28"/>
        </w:rPr>
        <w:t vyd:_id="vyd:000000000000fv">«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u">Стадион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t">..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s" xml:space="preserve">. не предполагает ни высокого уровня шума, ни масштабного «нашествия»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r">болельщиков, ….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q">. архитектура стадиона предусматривает шумовую защиту для близлежащих домов и прошла необходимую экспертизу».</w:t>
      </w:r>
      <w:r>
        <w:rPr>
          <w:rFonts w:ascii="Times New Roman" w:hAnsi="Times New Roman" w:cs="Times New Roman"/>
          <w:i w:val="1"/>
        </w:rPr>
        <w:t vyd:_id="vyd:000000000000fp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fo">Управа района до сих пор не предоставила жителям документацию</w:t>
      </w:r>
      <w:r>
        <w:rPr>
          <w:rFonts w:ascii="Times New Roman" w:hAnsi="Times New Roman" w:cs="Times New Roman"/>
          <w:sz w:val="28"/>
          <w:szCs w:val="28"/>
        </w:rPr>
        <w:t vyd:_id="vyd:000000000000fn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fm" xml:space="preserve">по строительству, были предъявлены лишь титульные листы.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l">Просим опубликовать полную разрешительную документацию, включающую сведения по шуму, транспортной нагрузке, освещению, воздействию на зелёную зону и близлежащие дома.</w:t>
      </w:r>
    </w:p>
    <w:p vyd:_id="vyd:000000000000f5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j">- Ка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i" xml:space="preserve">к именно будет сохранено историческое наследие данных мест? </w:t>
      </w:r>
      <w:r>
        <w:rPr>
          <w:rFonts w:ascii="Times New Roman" w:hAnsi="Times New Roman" w:cs="Times New Roman"/>
          <w:sz w:val="28"/>
          <w:color w:val="1a1a1a"/>
          <w:i w:val="1"/>
          <w:shd w:val="clear" w:color="auto" w:fill="ffffff"/>
          <w:szCs w:val="28"/>
        </w:rPr>
        <w:t vyd:_id="vyd:000000000000fh">«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g">Планируется, что наследие будет отражено в па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f">мятных табличках и арт-объектах».</w:t>
      </w:r>
      <w:r>
        <w:rPr>
          <w:rFonts w:ascii="Times New Roman" w:hAnsi="Times New Roman" w:cs="Times New Roman"/>
          <w:sz w:val="28"/>
          <w:szCs w:val="28"/>
        </w:rPr>
        <w:t vyd:_id="vyd:000000000000fe" xml:space="preserve"> Авиационное прошлое района и Москвы, а также история комплекса «Трудовые резервы»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d" xml:space="preserve">требует полноценной концепции. Памятные таблички и арт-объекты — это лишь чисто формальный и декоративный уровень. Кроме того,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c">Гидроспуск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b" xml:space="preserve"> КБ Туполева А.Н. по-прежнему остается под угрозой уничтожения ради пляжа!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a" xml:space="preserve">Просим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9" xml:space="preserve">также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8" xml:space="preserve">предоставить конкретную информацию о судьбе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7">Гидроспуска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6">.</w:t>
      </w:r>
    </w:p>
    <w:p vyd:_id="vyd:000000000000et">
      <w:pPr>
        <w:pStyle w:val="style0"/>
        <w:spacing w:lineRule="auto" w:line="240"/>
        <w:ind w:firstLine="567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4">-  Почему ФК «Динамо» перекладывает ответственность за создание парка только на городские власти?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3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2">«Касательно предложения жителей о создании Парка Героев СВО - считаем, что принятие решений о создании памятных мест выходит за рамки возможностей футбольного клуба и является исключительно прерогативой городских властей».</w:t>
      </w:r>
      <w:r>
        <w:rPr>
          <w:rFonts w:ascii="Times New Roman" w:hAnsi="Times New Roman" w:cs="Times New Roman"/>
          <w:sz w:val="28"/>
          <w:szCs w:val="28"/>
        </w:rPr>
        <w:t vyd:_id="vyd:000000000000f1" xml:space="preserve"> </w:t>
      </w:r>
      <w:r>
        <w:rPr>
          <w:rFonts w:ascii="Times New Roman" w:hAnsi="Times New Roman" w:cs="Times New Roman"/>
          <w:sz w:val="28"/>
          <w:color w:val="1a1a1a"/>
          <w:u w:val="single"/>
          <w:shd w:val="clear" w:color="auto" w:fill="ffffff"/>
          <w:szCs w:val="28"/>
        </w:rPr>
        <w:t vyd:_id="vyd:000000000000f0">Ваш клуб является заказчиком проекта, а значит, вправе вносить любые изменения в проект.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z" xml:space="preserve"> </w:t>
      </w:r>
      <w:r>
        <w:rPr>
          <w:rFonts w:ascii="Times New Roman" w:hAnsi="Times New Roman" w:cs="Times New Roman"/>
          <w:sz w:val="28"/>
          <w:color w:val="1a1a1a"/>
          <w:u w:val="single"/>
          <w:shd w:val="clear" w:color="auto" w:fill="ffffff"/>
          <w:szCs w:val="28"/>
        </w:rPr>
        <w:t vyd:_id="vyd:000000000000ey">Вы - бенефициары, а не исполнительная власть!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x" xml:space="preserve"> Тем не менее Ваш клуб сейчас пытается уйти от ответственности,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w" xml:space="preserve">ссылаясь на руководство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v">города</w:t>
      </w:r>
      <w:r>
        <w:rPr>
          <w:rFonts w:ascii="Times New Roman" w:hAnsi="Times New Roman" w:cs="Times New Roman"/>
          <w:color w:val="1a1a1a"/>
          <w:shd w:val="clear" w:color="auto" w:fill="ffffff"/>
        </w:rPr>
        <w:t vyd:_id="vyd:000000000000eu" xml:space="preserve">! </w:t>
      </w:r>
    </w:p>
    <w:p vyd:_id="vyd:000000000000eh">
      <w:pPr>
        <w:pStyle w:val="style0"/>
        <w:spacing w:lineRule="auto" w:line="24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es">И в то же время</w:t>
      </w:r>
      <w:r>
        <w:rPr>
          <w:rFonts w:ascii="Times New Roman" w:hAnsi="Times New Roman" w:cs="Times New Roman"/>
        </w:rPr>
        <w:t vyd:_id="vyd:000000000000er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q">«Динамо» является социально ответственным футбольным клубом, который поддерживает и взаимодействует с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p">…….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o" xml:space="preserve"> ветеранами Великой Отечественной войны и их родными, героями СВО…..».</w:t>
      </w:r>
      <w:r>
        <w:rPr>
          <w:rFonts w:ascii="Times New Roman" w:hAnsi="Times New Roman" w:cs="Times New Roman"/>
          <w:sz w:val="28"/>
          <w:szCs w:val="28"/>
        </w:rPr>
        <w:t vyd:_id="vyd:000000000000en" xml:space="preserve">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m" xml:space="preserve">Кроме того, у клуба «Динамо» были спортсмены, прошедшие войну. Исходя из этого, на своей территории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l">Вы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k" xml:space="preserve"> вполне можете сделать профильный парк или часть парка посвятить этой тематике, создать ту же аллею в память героев Великой Отечественной войны и СВО.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j">Что именно мешает руководству «Динамо»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i" xml:space="preserve"> скорректировать проект?</w:t>
      </w:r>
    </w:p>
    <w:p vyd:_id="vyd:000000000000ed">
      <w:pPr>
        <w:pStyle w:val="style94"/>
        <w:spacing w:lineRule="auto" w:line="276"/>
        <w:jc w:val="both"/>
        <w:rPr>
          <w:sz w:val="28"/>
          <w:u w:val="single"/>
          <w:b w:val="1"/>
          <w:szCs w:val="28"/>
        </w:rPr>
      </w:pPr>
      <w:r>
        <w:rPr>
          <w:sz w:val="28"/>
          <w:u w:val="single"/>
          <w:b w:val="1"/>
          <w:szCs w:val="28"/>
        </w:rPr>
        <w:t vyd:_id="vyd:000000000000eg">Кроме того</w:t>
      </w:r>
      <w:r>
        <w:rPr>
          <w:sz w:val="28"/>
          <w:u w:val="single"/>
          <w:b w:val="1"/>
          <w:szCs w:val="28"/>
        </w:rPr>
        <w:t vyd:_id="vyd:000000000000ef" xml:space="preserve"> мы</w:t>
      </w:r>
      <w:r>
        <w:rPr>
          <w:sz w:val="28"/>
          <w:u w:val="single"/>
          <w:b w:val="1"/>
          <w:szCs w:val="28"/>
        </w:rPr>
        <w:t vyd:_id="vyd:000000000000ee" xml:space="preserve"> по-прежнему настоятельно призываем Вас: </w:t>
      </w:r>
    </w:p>
    <w:p vyd:_id="vyd:000000000000ea">
      <w:pPr>
        <w:pStyle w:val="style179"/>
        <w:numPr>
          <w:ilvl w:val="0"/>
          <w:numId w:val="1"/>
        </w:numPr>
        <w:spacing w:lineRule="auto" w:line="276"/>
        <w:ind w:star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ec" xml:space="preserve">содействовать созданию рабочей группы, включающей депутатов ГД, представителей исполнительной власти, Департамента градостроительной политики, застройщика, ФК «Динамо», а также членов инициативной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eb">группы жителей для корректировки проекта застройки с учётом мнения жителей;</w:t>
      </w:r>
    </w:p>
    <w:p vyd:_id="vyd:000000000000e3">
      <w:pPr>
        <w:pStyle w:val="style179"/>
        <w:numPr>
          <w:ilvl w:val="0"/>
          <w:numId w:val="1"/>
        </w:numPr>
        <w:spacing w:lineRule="auto" w:line="276"/>
        <w:ind w:start="142" w:hanging="14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e9" xml:space="preserve">содействовать осуществлению корректировки проекта застройки, включая уменьшение пятна застройки, а также внесению соответствующих изменений в ППТ и ПЗЗ, </w:t>
      </w:r>
      <w:r>
        <w:rPr>
          <w:rFonts w:ascii="Times New Roman" w:hAnsi="Times New Roman" w:eastAsia="Times New Roman" w:cs="Times New Roman"/>
          <w:sz w:val="28"/>
          <w:u w:val="single"/>
          <w:szCs w:val="28"/>
        </w:rPr>
        <w:t vyd:_id="vyd:000000000000e8" xml:space="preserve">включая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e7">восстановление парковой зоны на месте планируемого теннисного клуба с последующим созданием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e6"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e5" xml:space="preserve">арка и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e4">Аллеи Героев СВО и ВОВ и увеличение объема компенсационного озеленения (сейчас по плану высадка 87 деревьев и 2599 кустарников).</w:t>
      </w:r>
    </w:p>
    <w:p vyd:_id="vyd:000000000000dx">
      <w:pPr>
        <w:pStyle w:val="style0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2" xml:space="preserve">    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1">Мы еще раз подчёркиваем: жители не выступают против детского спорта и не спорят с историческим значением имени Льва Яшина.</w:t>
      </w:r>
      <w:r>
        <w:rPr>
          <w:rFonts w:ascii="Times New Roman" w:hAnsi="Times New Roman" w:cs="Times New Roman"/>
          <w:sz w:val="28"/>
          <w:color w:val="1a1a1a"/>
          <w:szCs w:val="28"/>
        </w:rPr>
        <w:br vyd:_id="vyd:000000000000e0"/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dz" xml:space="preserve">Но красивые формулировки не заменяют документов и обязательств перед жителями, тем более сказано о высокой социальной ответственности клуба. </w:t>
      </w:r>
      <w:r>
        <w:rPr>
          <w:rFonts w:ascii="Times New Roman" w:hAnsi="Times New Roman" w:cs="Times New Roman"/>
          <w:sz w:val="28"/>
          <w:color w:val="1a1a1a"/>
          <w:szCs w:val="28"/>
        </w:rPr>
        <w:br vyd:_id="vyd:000000000000dy"/>
      </w:r>
    </w:p>
    <w:p vyd:_id="vyd:000000000000ds">
      <w:pPr>
        <w:pStyle w:val="style0"/>
        <w:spacing w:lineRule="auto" w:line="276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vyd:_id="vyd:000000000000dw" xml:space="preserve">   Дополнительно информируем</w:t>
      </w:r>
      <w:r>
        <w:rPr>
          <w:rFonts w:ascii="Times New Roman" w:hAnsi="Times New Roman" w:cs="Times New Roman"/>
          <w:sz w:val="28"/>
          <w:szCs w:val="28"/>
        </w:rPr>
        <w:t vyd:_id="vyd:000000000000dv" xml:space="preserve">, что ответ на данное обращение будет опубликован в открытых источниках, включая </w:t>
      </w:r>
      <w:r>
        <w:rPr>
          <w:rFonts w:ascii="Times New Roman" w:hAnsi="Times New Roman" w:cs="Times New Roman"/>
          <w:sz w:val="28"/>
          <w:szCs w:val="28"/>
        </w:rPr>
        <w:t vyd:_id="vyd:000000000000du">интернет-ресурсы</w:t>
      </w:r>
      <w:r>
        <w:rPr>
          <w:rFonts w:ascii="Times New Roman" w:hAnsi="Times New Roman" w:cs="Times New Roman"/>
          <w:sz w:val="28"/>
          <w:szCs w:val="28"/>
        </w:rPr>
        <w:t vyd:_id="vyd:000000000000dt" xml:space="preserve"> и информационные каналы, в том числе освещающие деятельность военных корреспондентов и патриотических инициатив.</w:t>
      </w:r>
    </w:p>
    <w:p vyd:_id="vyd:000000000000dr">
      <w:pPr>
        <w:pStyle w:val="style0"/>
        <w:spacing w:lineRule="auto" w:line="24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</w:p>
    <w:p vyd:_id="vyd:000000000000dp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dq">С уважением,</w:t>
      </w:r>
    </w:p>
    <w:p vyd:_id="vyd:000000000000dn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do">_______________________</w:t>
      </w:r>
    </w:p>
    <w:p vyd:_id="vyd:000000000000dj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dm">«__</w:t>
      </w:r>
      <w:r>
        <w:rPr>
          <w:rFonts w:ascii="Times New Roman" w:hAnsi="Times New Roman" w:cs="Times New Roman"/>
          <w:sz w:val="28"/>
          <w:szCs w:val="28"/>
        </w:rPr>
        <w:t vyd:_id="vyd:000000000000dl">_»_</w:t>
      </w:r>
      <w:r>
        <w:rPr>
          <w:rFonts w:ascii="Times New Roman" w:hAnsi="Times New Roman" w:cs="Times New Roman"/>
          <w:sz w:val="28"/>
          <w:szCs w:val="28"/>
        </w:rPr>
        <w:t vyd:_id="vyd:000000000000dk">________________2026г.</w:t>
      </w:r>
    </w:p>
    <w:p vyd:_id="vyd:000000000000di">
      <w:pPr>
        <w:pStyle w:val="style0"/>
        <w:ind w:firstLine="567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vyd:_id="vyd:000000000000dh">
      <w:pPr>
        <w:pStyle w:val="style0"/>
        <w:ind w:firstLine="567"/>
        <w:jc w:val="both"/>
        <w:rPr>
          <w:rFonts w:ascii="Times New Roman" w:hAnsi="Times New Roman" w:cs="Times New Roman"/>
          <w:color w:val="1a1a1a"/>
          <w:b w:val="1"/>
          <w:shd w:val="clear" w:color="auto" w:fill="ffffff"/>
        </w:rPr>
      </w:pPr>
    </w:p>
    <w:p vyd:_id="vyd:000000000000dg">
      <w:pPr>
        <w:pStyle w:val="style0"/>
        <w:ind w:firstLine="567"/>
        <w:jc w:val="both"/>
        <w:rPr>
          <w:rFonts w:ascii="Times New Roman" w:hAnsi="Times New Roman" w:cs="Times New Roman"/>
        </w:rPr>
      </w:pPr>
    </w:p>
    <w:p vyd:_id="vyd:000000000000df">
      <w:pPr>
        <w:pStyle w:val="style0"/>
        <w:ind w:firstLine="567"/>
        <w:jc w:val="both"/>
        <w:rPr>
          <w:rFonts w:ascii="Times New Roman" w:hAnsi="Times New Roman" w:cs="Times New Roman"/>
          <w:sz w:val="28"/>
          <w:b w:val="1"/>
          <w:szCs w:val="28"/>
        </w:rPr>
      </w:pPr>
    </w:p>
    <w:p vyd:_id="vyd:000000000000de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vyd:_id="vyd:000000000000dd">
      <w:pPr>
        <w:pStyle w:val="style0"/>
        <w:jc w:val="center"/>
        <w:rPr>
          <w:rFonts w:ascii="Times New Roman" w:hAnsi="Times New Roman" w:cs="Times New Roman"/>
          <w:sz w:val="28"/>
          <w:b w:val="1"/>
          <w:szCs w:val="28"/>
        </w:rPr>
      </w:pPr>
    </w:p>
    <w:p vyd:_id="vyd:000000000000dc">
      <w:pPr>
        <w:pStyle w:val="style0"/>
        <w:jc w:val="center"/>
        <w:rPr>
          <w:rFonts w:ascii="Times New Roman" w:hAnsi="Times New Roman" w:cs="Times New Roman"/>
          <w:sz w:val="28"/>
          <w:b w:val="1"/>
        </w:rPr>
      </w:pPr>
    </w:p>
    <w:p vyd:_id="vyd:000000000000db">
      <w:pPr>
        <w:pStyle w:val="style0"/>
        <w:jc w:val="center"/>
        <w:rPr>
          <w:rFonts w:ascii="Times New Roman" w:hAnsi="Times New Roman" w:cs="Times New Roman"/>
          <w:sz w:val="28"/>
          <w:b w:val="1"/>
        </w:rPr>
      </w:pPr>
    </w:p>
    <w:p vyd:_id="vyd:000000000000da">
      <w:pPr>
        <w:pStyle w:val="style0"/>
        <w:jc w:val="center"/>
        <w:rPr>
          <w:rFonts w:ascii="Times New Roman" w:hAnsi="Times New Roman" w:cs="Times New Roman"/>
          <w:sz w:val="28"/>
          <w:b w:val="1"/>
        </w:rPr>
      </w:pPr>
    </w:p>
    <w:p vyd:_id="vyd:000000000000d9">
      <w:pPr>
        <w:pStyle w:val="style0"/>
        <w:jc w:val="center"/>
        <w:rPr>
          <w:rFonts w:ascii="Times New Roman" w:hAnsi="Times New Roman" w:cs="Times New Roman"/>
          <w:sz w:val="28"/>
          <w:b w:val="1"/>
        </w:rPr>
      </w:pPr>
    </w:p>
    <w:p vyd:_id="vyd:000000000000d8">
      <w:pPr>
        <w:pStyle w:val="style0"/>
        <w:jc w:val="center"/>
        <w:rPr>
          <w:rFonts w:ascii="Times New Roman" w:hAnsi="Times New Roman" w:cs="Times New Roman"/>
          <w:sz w:val="28"/>
          <w:b w:val="1"/>
        </w:rPr>
      </w:pPr>
    </w:p>
    <w:p vyd:_id="vyd:000000000000d7">
      <w:pPr>
        <w:pStyle w:val="style0"/>
        <w:jc w:val="center"/>
        <w:rPr>
          <w:rFonts w:ascii="Times New Roman" w:hAnsi="Times New Roman" w:cs="Times New Roman"/>
          <w:sz w:val="28"/>
          <w:b w:val="1"/>
        </w:rPr>
      </w:pPr>
    </w:p>
    <w:p vyd:_id="vyd:000000000000d6">
      <w:pPr>
        <w:pStyle w:val="style0"/>
        <w:jc w:val="center"/>
        <w:rPr>
          <w:rFonts w:ascii="Times New Roman" w:hAnsi="Times New Roman" w:cs="Times New Roman"/>
          <w:sz w:val="28"/>
          <w:b w:val="1"/>
        </w:rPr>
      </w:pPr>
    </w:p>
    <w:p vyd:_id="vyd:000000000000d4">
      <w:pPr>
        <w:pStyle w:val="style66"/>
        <w:ind w:start="1"/>
        <w:rPr>
          <w:rFonts w:ascii="Times New Roman"/>
          <w:sz w:val="20"/>
        </w:rPr>
      </w:pPr>
      <w:r>
        <w:rPr>
          <w:rFonts w:ascii="Times New Roman"/>
          <w:sz w:val="20"/>
          <w:noProof w:val="1"/>
        </w:rPr>
        <w:drawing vyd:_id="vyd:000000000000d5">
          <wp:inline distT="0" distB="0" distL="0" distR="0">
            <wp:extent cx="5746367" cy="1266444"/>
            <wp:effectExtent l="0" t="0" r="0" b="0"/>
            <wp:docPr id="1026" name="Image 1"/>
            <wp:cNvGraphicFramePr>
              <a:graphicFrameLocks noChangeAspect="0" noSelect="0" noResize="0" noGrp="0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cstate="print" r:embed="rId2"/>
                    <a:srcRect l="0" t="0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6367" cy="1266444"/>
                    </a:xfrm>
                    <a:prstGeom prst="rect"/>
                  </pic:spPr>
                </pic:pic>
              </a:graphicData>
            </a:graphic>
          </wp:inline>
        </w:drawing>
      </w:r>
    </w:p>
    <w:p vyd:_id="vyd:000000000000d3">
      <w:pPr>
        <w:pStyle w:val="style66"/>
        <w:rPr>
          <w:rFonts w:ascii="Times New Roman"/>
          <w:sz w:val="20"/>
        </w:rPr>
      </w:pPr>
    </w:p>
    <w:p vyd:_id="vyd:000000000000d2">
      <w:pPr>
        <w:pStyle w:val="style66"/>
        <w:spacing w:before="1"/>
        <w:rPr>
          <w:rFonts w:ascii="Times New Roman"/>
          <w:sz w:val="20"/>
        </w:rPr>
      </w:pPr>
    </w:p>
    <w:p vyd:_id="vyd:000000000000d1">
      <w:pPr>
        <w:pStyle w:val="style66"/>
        <w:rPr>
          <w:rFonts w:ascii="Times New Roman"/>
          <w:sz w:val="20"/>
        </w:rPr>
        <w:sectPr vyd:_id="vyd:000000000000d0">
          <w:type w:val="nextPage"/>
          <w:pgSz w:w="11910" w:h="16840" w:orient="portrait"/>
          <w:pgMar w:top="720" w:right="1275" w:bottom="280" w:left="1417" w:header="720" w:footer="720" w:gutter="0"/>
          <w:cols w:equalWidth="1" w:space="720" w:sep="0"/>
          <w:vAlign w:val="top"/>
          <w:titlePg w:val="0"/>
        </w:sectPr>
      </w:pPr>
    </w:p>
    <w:p vyd:_id="vyd:000000000000co">
      <w:pPr>
        <w:pStyle w:val="style66"/>
        <w:spacing w:before="101"/>
        <w:ind w:start="1"/>
        <w:rPr/>
      </w:pPr>
      <w:r>
        <w:rPr>
          <w:color w:val="4f81bc"/>
          <w:spacing w:val="-2"/>
        </w:rPr>
        <w:t vyd:_id="vyd:000000000000cz">«18»</w:t>
      </w:r>
      <w:r>
        <w:rPr>
          <w:color w:val="4f81bc"/>
          <w:spacing w:val="-13"/>
        </w:rPr>
        <w:t vyd:_id="vyd:000000000000cy" xml:space="preserve"> </w:t>
      </w:r>
      <w:r>
        <w:rPr>
          <w:color w:val="4f81bc"/>
          <w:spacing w:val="-2"/>
        </w:rPr>
        <w:t vyd:_id="vyd:000000000000cx">мая</w:t>
      </w:r>
      <w:r>
        <w:rPr>
          <w:color w:val="4f81bc"/>
          <w:spacing w:val="-14"/>
        </w:rPr>
        <w:t vyd:_id="vyd:000000000000cw" xml:space="preserve"> </w:t>
      </w:r>
      <w:r>
        <w:rPr>
          <w:color w:val="4f81bc"/>
          <w:spacing w:val="-2"/>
        </w:rPr>
        <w:t vyd:_id="vyd:000000000000cv">2026</w:t>
      </w:r>
      <w:r>
        <w:rPr>
          <w:color w:val="4f81bc"/>
          <w:spacing w:val="-13"/>
        </w:rPr>
        <w:t vyd:_id="vyd:000000000000cu" xml:space="preserve"> </w:t>
      </w:r>
      <w:r>
        <w:rPr>
          <w:color w:val="4f81bc"/>
          <w:spacing w:val="-2"/>
        </w:rPr>
        <w:t vyd:_id="vyd:000000000000ct">г.</w:t>
      </w:r>
      <w:r>
        <w:rPr>
          <w:color w:val="4f81bc"/>
          <w:spacing w:val="-14"/>
        </w:rPr>
        <w:t vyd:_id="vyd:000000000000cs" xml:space="preserve"> </w:t>
      </w:r>
      <w:r>
        <w:rPr>
          <w:color w:val="4f81bc"/>
          <w:spacing w:val="-2"/>
        </w:rPr>
        <w:t vyd:_id="vyd:000000000000cr">№</w:t>
      </w:r>
      <w:r>
        <w:rPr>
          <w:color w:val="4f81bc"/>
          <w:spacing w:val="-14"/>
        </w:rPr>
        <w:t vyd:_id="vyd:000000000000cq" xml:space="preserve"> </w:t>
      </w:r>
      <w:r>
        <w:rPr>
          <w:color w:val="4f81bc"/>
          <w:spacing w:val="-2"/>
        </w:rPr>
        <w:t vyd:_id="vyd:000000000000cp">01/876/26</w:t>
      </w:r>
    </w:p>
    <w:p vyd:_id="vyd:000000000000cn">
      <w:pPr>
        <w:pStyle w:val="style66"/>
        <w:rPr/>
      </w:pPr>
    </w:p>
    <w:p vyd:_id="vyd:000000000000cm">
      <w:pPr>
        <w:pStyle w:val="style66"/>
        <w:rPr/>
      </w:pPr>
    </w:p>
    <w:p vyd:_id="vyd:000000000000cl">
      <w:pPr>
        <w:pStyle w:val="style66"/>
        <w:rPr/>
      </w:pPr>
    </w:p>
    <w:p vyd:_id="vyd:000000000000ck">
      <w:pPr>
        <w:pStyle w:val="style66"/>
        <w:rPr/>
      </w:pPr>
    </w:p>
    <w:p vyd:_id="vyd:000000000000cj">
      <w:pPr>
        <w:pStyle w:val="style66"/>
        <w:rPr/>
      </w:pPr>
    </w:p>
    <w:p vyd:_id="vyd:000000000000ci">
      <w:pPr>
        <w:pStyle w:val="style66"/>
        <w:spacing w:before="2"/>
        <w:rPr/>
      </w:pPr>
    </w:p>
    <w:p vyd:_id="vyd:000000000000cb">
      <w:pPr>
        <w:pStyle w:val="style0"/>
        <w:spacing w:before="1"/>
        <w:ind w:start="2731"/>
        <w:rPr>
          <w:b w:val="1"/>
        </w:rPr>
      </w:pPr>
      <w:r>
        <w:rPr>
          <w:sz w:val="22"/>
          <w:b w:val="1"/>
        </w:rPr>
        <w:t vyd:_id="vyd:000000000000ch">Уважаемая</w:t>
      </w:r>
      <w:r>
        <w:rPr>
          <w:sz w:val="22"/>
          <w:b w:val="1"/>
          <w:spacing w:val="13"/>
        </w:rPr>
        <w:t vyd:_id="vyd:000000000000cg" xml:space="preserve"> </w:t>
      </w:r>
      <w:r>
        <w:rPr>
          <w:sz w:val="22"/>
          <w:b w:val="1"/>
        </w:rPr>
        <w:t vyd:_id="vyd:000000000000cf">…………………</w:t>
      </w:r>
      <w:r>
        <w:rPr>
          <w:sz w:val="22"/>
          <w:b w:val="1"/>
        </w:rPr>
        <w:t vyd:_id="vyd:000000000000ce">…….</w:t>
      </w:r>
      <w:r>
        <w:rPr>
          <w:sz w:val="22"/>
          <w:b w:val="1"/>
        </w:rPr>
        <w:t vyd:_id="vyd:000000000000cd">.</w:t>
      </w:r>
      <w:r>
        <w:rPr>
          <w:sz w:val="22"/>
          <w:b w:val="1"/>
          <w:spacing w:val="-2"/>
        </w:rPr>
        <w:t vyd:_id="vyd:000000000000cc">!</w:t>
      </w:r>
    </w:p>
    <w:p vyd:_id="vyd:000000000000c9">
      <w:pPr>
        <w:pStyle w:val="style0"/>
        <w:spacing w:before="151"/>
        <w:ind w:start="1"/>
        <w:rPr>
          <w:b w:val="1"/>
        </w:rPr>
      </w:pPr>
      <w:r>
        <w:br w:type="column" vyd:_id="vyd:000000000000ca"/>
      </w:r>
    </w:p>
    <w:p vyd:_id="vyd:000000000000c8">
      <w:pPr>
        <w:pStyle w:val="style0"/>
        <w:rPr>
          <w:b w:val="1"/>
        </w:rPr>
        <w:sectPr vyd:_id="vyd:000000000000c7">
          <w:type w:val="continuous"/>
          <w:pgSz w:w="11910" w:h="16840" w:orient="portrait"/>
          <w:pgMar w:top="720" w:right="1275" w:bottom="280" w:left="1417" w:header="720" w:footer="720" w:gutter="0"/>
          <w:cols w:equalWidth="0" w:space="720" w:num="2" w:sep="0">
            <w:col w:w="6400" w:space="1264"/>
            <w:col w:w="1554"/>
          </w:cols>
          <w:vAlign w:val="top"/>
          <w:titlePg w:val="0"/>
        </w:sectPr>
      </w:pPr>
    </w:p>
    <w:p vyd:_id="vyd:000000000000c6">
      <w:pPr>
        <w:pStyle w:val="style66"/>
        <w:spacing w:before="77"/>
        <w:rPr>
          <w:b w:val="1"/>
        </w:rPr>
      </w:pPr>
    </w:p>
    <w:p vyd:_id="vyd:000000000000b4">
      <w:pPr>
        <w:pStyle w:val="style66"/>
        <w:spacing w:lineRule="auto" w:line="280"/>
        <w:ind w:start="1" w:end="284" w:firstLine="707"/>
        <w:jc w:val="both"/>
        <w:rPr/>
      </w:pPr>
      <w:r>
        <w:t vyd:_id="vyd:000000000000c5">Благодарим Вас за внимание и неравнодушие, проявленное к проекту строительства</w:t>
      </w:r>
      <w:r>
        <w:rPr>
          <w:spacing w:val="-17"/>
        </w:rPr>
        <w:t vyd:_id="vyd:000000000000c4" xml:space="preserve"> </w:t>
      </w:r>
      <w:r>
        <w:t vyd:_id="vyd:000000000000c3">Центральной</w:t>
      </w:r>
      <w:r>
        <w:rPr>
          <w:spacing w:val="-17"/>
        </w:rPr>
        <w:t vyd:_id="vyd:000000000000c2" xml:space="preserve"> </w:t>
      </w:r>
      <w:r>
        <w:t vyd:_id="vyd:000000000000c1">Академии</w:t>
      </w:r>
      <w:r>
        <w:rPr>
          <w:spacing w:val="-16"/>
        </w:rPr>
        <w:t vyd:_id="vyd:000000000000c0" xml:space="preserve"> </w:t>
      </w:r>
      <w:r>
        <w:t vyd:_id="vyd:000000000000bz">«Динамо»</w:t>
      </w:r>
      <w:r>
        <w:rPr>
          <w:spacing w:val="-17"/>
        </w:rPr>
        <w:t vyd:_id="vyd:000000000000by" xml:space="preserve"> </w:t>
      </w:r>
      <w:r>
        <w:t vyd:_id="vyd:000000000000bx">и</w:t>
      </w:r>
      <w:r>
        <w:rPr>
          <w:spacing w:val="-16"/>
        </w:rPr>
        <w:t vyd:_id="vyd:000000000000bw" xml:space="preserve"> </w:t>
      </w:r>
      <w:r>
        <w:t vyd:_id="vyd:000000000000bv">к</w:t>
      </w:r>
      <w:r>
        <w:rPr>
          <w:spacing w:val="-17"/>
        </w:rPr>
        <w:t vyd:_id="vyd:000000000000bu" xml:space="preserve"> </w:t>
      </w:r>
      <w:r>
        <w:t vyd:_id="vyd:000000000000bt">планам</w:t>
      </w:r>
      <w:r>
        <w:rPr>
          <w:spacing w:val="-16"/>
        </w:rPr>
        <w:t vyd:_id="vyd:000000000000bs" xml:space="preserve"> </w:t>
      </w:r>
      <w:r>
        <w:t vyd:_id="vyd:000000000000br">по</w:t>
      </w:r>
      <w:r>
        <w:rPr>
          <w:spacing w:val="-17"/>
        </w:rPr>
        <w:t vyd:_id="vyd:000000000000bq" xml:space="preserve"> </w:t>
      </w:r>
      <w:r>
        <w:t vyd:_id="vyd:000000000000bp">развитию</w:t>
      </w:r>
      <w:r>
        <w:rPr>
          <w:spacing w:val="-17"/>
        </w:rPr>
        <w:t vyd:_id="vyd:000000000000bo" xml:space="preserve"> </w:t>
      </w:r>
      <w:r>
        <w:t vyd:_id="vyd:000000000000bn">района</w:t>
      </w:r>
      <w:r>
        <w:rPr>
          <w:spacing w:val="-16"/>
        </w:rPr>
        <w:t vyd:_id="vyd:000000000000bm" xml:space="preserve"> </w:t>
      </w:r>
      <w:r>
        <w:t vyd:_id="vyd:000000000000bl">Южное Тушино,</w:t>
      </w:r>
      <w:r>
        <w:rPr>
          <w:spacing w:val="-16"/>
        </w:rPr>
        <w:t vyd:_id="vyd:000000000000bk" xml:space="preserve"> </w:t>
      </w:r>
      <w:r>
        <w:t vyd:_id="vyd:000000000000bj">и,</w:t>
      </w:r>
      <w:r>
        <w:rPr>
          <w:spacing w:val="-16"/>
        </w:rPr>
        <w:t vyd:_id="vyd:000000000000bi" xml:space="preserve"> </w:t>
      </w:r>
      <w:r>
        <w:t vyd:_id="vyd:000000000000bh">в</w:t>
      </w:r>
      <w:r>
        <w:rPr>
          <w:spacing w:val="-14"/>
        </w:rPr>
        <w:t vyd:_id="vyd:000000000000bg" xml:space="preserve"> </w:t>
      </w:r>
      <w:r>
        <w:t vyd:_id="vyd:000000000000bf">частности,</w:t>
      </w:r>
      <w:r>
        <w:rPr>
          <w:spacing w:val="-16"/>
        </w:rPr>
        <w:t vyd:_id="vyd:000000000000be" xml:space="preserve"> </w:t>
      </w:r>
      <w:r>
        <w:t vyd:_id="vyd:000000000000bd">бывшей</w:t>
      </w:r>
      <w:r>
        <w:rPr>
          <w:spacing w:val="-14"/>
        </w:rPr>
        <w:t vyd:_id="vyd:000000000000bc" xml:space="preserve"> </w:t>
      </w:r>
      <w:r>
        <w:t vyd:_id="vyd:000000000000bb">территории</w:t>
      </w:r>
      <w:r>
        <w:rPr>
          <w:spacing w:val="-16"/>
        </w:rPr>
        <w:t vyd:_id="vyd:000000000000ba" xml:space="preserve"> </w:t>
      </w:r>
      <w:r>
        <w:t vyd:_id="vyd:000000000000b9">парка</w:t>
      </w:r>
      <w:r>
        <w:rPr>
          <w:spacing w:val="-13"/>
        </w:rPr>
        <w:t vyd:_id="vyd:000000000000b8" xml:space="preserve"> </w:t>
      </w:r>
      <w:r>
        <w:t vyd:_id="vyd:000000000000b7">«Трудовые</w:t>
      </w:r>
      <w:r>
        <w:rPr>
          <w:spacing w:val="-13"/>
        </w:rPr>
        <w:t vyd:_id="vyd:000000000000b6" xml:space="preserve"> </w:t>
      </w:r>
      <w:r>
        <w:t vyd:_id="vyd:000000000000b5">резервы».</w:t>
      </w:r>
    </w:p>
    <w:p vyd:_id="vyd:000000000000ac">
      <w:pPr>
        <w:pStyle w:val="style66"/>
        <w:spacing w:before="197" w:lineRule="auto" w:line="280"/>
        <w:ind w:start="1" w:end="278" w:firstLine="707"/>
        <w:jc w:val="both"/>
        <w:rPr/>
      </w:pPr>
      <w:r>
        <w:t vyd:_id="vyd:000000000000b3" xml:space="preserve">В ответ на Ваше письмо хотим сообщить, что Академия «Динамо» носит имя прославленного, легендарного вратаря Льва Яшина, единственного отечественного обладателя почетной награды «Золотой мяч». Свой путь в футболе Лев Иванович начинал именно в Тушине, играя за команду местного завода. Этим, в том числе, и </w:t>
      </w:r>
      <w:r>
        <w:rPr>
          <w:spacing w:val="-2"/>
        </w:rPr>
        <w:t vyd:_id="vyd:000000000000b2">обусловлен</w:t>
      </w:r>
      <w:r>
        <w:rPr>
          <w:spacing w:val="-10"/>
        </w:rPr>
        <w:t vyd:_id="vyd:000000000000b1" xml:space="preserve"> </w:t>
      </w:r>
      <w:r>
        <w:rPr>
          <w:spacing w:val="-2"/>
        </w:rPr>
        <w:t vyd:_id="vyd:000000000000b0">выбор</w:t>
      </w:r>
      <w:r>
        <w:rPr>
          <w:spacing w:val="-11"/>
        </w:rPr>
        <w:t vyd:_id="vyd:000000000000az" xml:space="preserve"> </w:t>
      </w:r>
      <w:r>
        <w:rPr>
          <w:spacing w:val="-2"/>
        </w:rPr>
        <w:t vyd:_id="vyd:000000000000ay">локации</w:t>
      </w:r>
      <w:r>
        <w:rPr>
          <w:spacing w:val="-10"/>
        </w:rPr>
        <w:t vyd:_id="vyd:000000000000ax" xml:space="preserve"> </w:t>
      </w:r>
      <w:r>
        <w:rPr>
          <w:spacing w:val="-2"/>
        </w:rPr>
        <w:t vyd:_id="vyd:000000000000aw">для</w:t>
      </w:r>
      <w:r>
        <w:rPr>
          <w:spacing w:val="-10"/>
        </w:rPr>
        <w:t vyd:_id="vyd:000000000000av" xml:space="preserve"> </w:t>
      </w:r>
      <w:r>
        <w:rPr>
          <w:spacing w:val="-2"/>
        </w:rPr>
        <w:t vyd:_id="vyd:000000000000au">Академии,</w:t>
      </w:r>
      <w:r>
        <w:rPr>
          <w:spacing w:val="-11"/>
        </w:rPr>
        <w:t vyd:_id="vyd:000000000000at" xml:space="preserve"> </w:t>
      </w:r>
      <w:r>
        <w:rPr>
          <w:spacing w:val="-2"/>
        </w:rPr>
        <w:t vyd:_id="vyd:000000000000as">которая</w:t>
      </w:r>
      <w:r>
        <w:rPr>
          <w:spacing w:val="-10"/>
        </w:rPr>
        <w:t vyd:_id="vyd:000000000000ar" xml:space="preserve"> </w:t>
      </w:r>
      <w:r>
        <w:rPr>
          <w:spacing w:val="-2"/>
        </w:rPr>
        <w:t vyd:_id="vyd:000000000000aq">на</w:t>
      </w:r>
      <w:r>
        <w:rPr>
          <w:spacing w:val="-10"/>
        </w:rPr>
        <w:t vyd:_id="vyd:000000000000ap" xml:space="preserve"> </w:t>
      </w:r>
      <w:r>
        <w:rPr>
          <w:spacing w:val="-2"/>
        </w:rPr>
        <w:t vyd:_id="vyd:000000000000ao">сегодняшний</w:t>
      </w:r>
      <w:r>
        <w:rPr>
          <w:spacing w:val="-11"/>
        </w:rPr>
        <w:t vyd:_id="vyd:000000000000an" xml:space="preserve"> </w:t>
      </w:r>
      <w:r>
        <w:rPr>
          <w:spacing w:val="-2"/>
        </w:rPr>
        <w:t vyd:_id="vyd:000000000000am">день</w:t>
      </w:r>
      <w:r>
        <w:rPr>
          <w:spacing w:val="-10"/>
        </w:rPr>
        <w:t vyd:_id="vyd:000000000000al" xml:space="preserve"> </w:t>
      </w:r>
      <w:r>
        <w:rPr>
          <w:spacing w:val="-2"/>
        </w:rPr>
        <w:t vyd:_id="vyd:000000000000ak">не</w:t>
      </w:r>
      <w:r>
        <w:rPr>
          <w:spacing w:val="-10"/>
        </w:rPr>
        <w:t vyd:_id="vyd:000000000000aj" xml:space="preserve"> </w:t>
      </w:r>
      <w:r>
        <w:rPr>
          <w:spacing w:val="-2"/>
        </w:rPr>
        <w:t vyd:_id="vyd:000000000000ai">имеет</w:t>
      </w:r>
      <w:r>
        <w:rPr>
          <w:spacing w:val="-10"/>
        </w:rPr>
        <w:t vyd:_id="vyd:000000000000ah" xml:space="preserve"> </w:t>
      </w:r>
      <w:r>
        <w:rPr>
          <w:spacing w:val="-2"/>
        </w:rPr>
        <w:t vyd:_id="vyd:000000000000ag" xml:space="preserve">своей </w:t>
      </w:r>
      <w:r>
        <w:t vyd:_id="vyd:000000000000af">полноценной</w:t>
      </w:r>
      <w:r>
        <w:rPr>
          <w:spacing w:val="-6"/>
        </w:rPr>
        <w:t vyd:_id="vyd:000000000000ae" xml:space="preserve"> </w:t>
      </w:r>
      <w:r>
        <w:t vyd:_id="vyd:000000000000ad">инфраструктуры.</w:t>
      </w:r>
    </w:p>
    <w:p vyd:_id="vyd:00000000000096">
      <w:pPr>
        <w:pStyle w:val="style66"/>
        <w:spacing w:before="197" w:lineRule="auto" w:line="280"/>
        <w:ind w:start="1" w:end="278" w:firstLine="707"/>
        <w:jc w:val="both"/>
        <w:rPr/>
      </w:pPr>
      <w:r>
        <w:t vyd:_id="vyd:000000000000ab">Создание инфраструктуры академии не несет в себе коммерческой задачи, поскольку в ней ежегодно исключительно на бесплатной основе будут обучаться профессиональному футболу</w:t>
      </w:r>
      <w:r>
        <w:rPr>
          <w:spacing w:val="-1"/>
        </w:rPr>
        <w:t vyd:_id="vyd:000000000000aa" xml:space="preserve"> </w:t>
      </w:r>
      <w:r>
        <w:t vyd:_id="vyd:000000000000a9" xml:space="preserve">около 300 мальчиков и девочек, в том числе из Тушина. Одной из основных задач является подготовка и развитие физически здоровых, </w:t>
      </w:r>
      <w:r>
        <w:rPr>
          <w:spacing w:val="-4"/>
        </w:rPr>
        <w:t vyd:_id="vyd:000000000000a8">правильно</w:t>
      </w:r>
      <w:r>
        <w:rPr>
          <w:spacing w:val="-7"/>
        </w:rPr>
        <w:t vyd:_id="vyd:000000000000a7" xml:space="preserve"> </w:t>
      </w:r>
      <w:r>
        <w:rPr>
          <w:spacing w:val="-4"/>
        </w:rPr>
        <w:t vyd:_id="vyd:000000000000a6">воспитанных</w:t>
      </w:r>
      <w:r>
        <w:rPr>
          <w:spacing w:val="-13"/>
        </w:rPr>
        <w:t vyd:_id="vyd:000000000000a5" xml:space="preserve"> </w:t>
      </w:r>
      <w:r>
        <w:rPr>
          <w:spacing w:val="-4"/>
        </w:rPr>
        <w:t vyd:_id="vyd:000000000000a4">молодых</w:t>
      </w:r>
      <w:r>
        <w:rPr>
          <w:spacing w:val="-8"/>
        </w:rPr>
        <w:t vyd:_id="vyd:000000000000a3" xml:space="preserve"> </w:t>
      </w:r>
      <w:r>
        <w:rPr>
          <w:spacing w:val="-4"/>
        </w:rPr>
        <w:t vyd:_id="vyd:000000000000a2">людей.</w:t>
      </w:r>
      <w:r>
        <w:rPr>
          <w:spacing w:val="-10"/>
        </w:rPr>
        <w:t vyd:_id="vyd:000000000000a1" xml:space="preserve"> </w:t>
      </w:r>
      <w:r>
        <w:rPr>
          <w:spacing w:val="-4"/>
        </w:rPr>
        <w:t vyd:_id="vyd:000000000000a0">Также</w:t>
      </w:r>
      <w:r>
        <w:rPr>
          <w:spacing w:val="-12"/>
        </w:rPr>
        <w:t vyd:_id="vyd:0000000000009z" xml:space="preserve"> </w:t>
      </w:r>
      <w:r>
        <w:rPr>
          <w:spacing w:val="-4"/>
        </w:rPr>
        <w:t vyd:_id="vyd:0000000000009y">отметим,</w:t>
      </w:r>
      <w:r>
        <w:rPr>
          <w:spacing w:val="-10"/>
        </w:rPr>
        <w:t vyd:_id="vyd:0000000000009x" xml:space="preserve"> </w:t>
      </w:r>
      <w:r>
        <w:rPr>
          <w:spacing w:val="-4"/>
        </w:rPr>
        <w:t vyd:_id="vyd:0000000000009w">что</w:t>
      </w:r>
      <w:r>
        <w:rPr>
          <w:spacing w:val="-7"/>
        </w:rPr>
        <w:t vyd:_id="vyd:0000000000009v" xml:space="preserve"> </w:t>
      </w:r>
      <w:r>
        <w:rPr>
          <w:spacing w:val="-4"/>
        </w:rPr>
        <w:t vyd:_id="vyd:0000000000009u">на</w:t>
      </w:r>
      <w:r>
        <w:rPr>
          <w:spacing w:val="-7"/>
        </w:rPr>
        <w:t vyd:_id="vyd:0000000000009t" xml:space="preserve"> </w:t>
      </w:r>
      <w:r>
        <w:rPr>
          <w:spacing w:val="-4"/>
        </w:rPr>
        <w:t vyd:_id="vyd:0000000000009s">территории</w:t>
      </w:r>
      <w:r>
        <w:rPr>
          <w:spacing w:val="-9"/>
        </w:rPr>
        <w:t vyd:_id="vyd:0000000000009r" xml:space="preserve"> </w:t>
      </w:r>
      <w:r>
        <w:rPr>
          <w:spacing w:val="-4"/>
        </w:rPr>
        <w:t vyd:_id="vyd:0000000000009q">Академии</w:t>
      </w:r>
      <w:r>
        <w:rPr>
          <w:spacing w:val="-9"/>
        </w:rPr>
        <w:t vyd:_id="vyd:0000000000009p" xml:space="preserve"> </w:t>
      </w:r>
      <w:r>
        <w:rPr>
          <w:spacing w:val="-4"/>
        </w:rPr>
        <w:t vyd:_id="vyd:0000000000009o" xml:space="preserve">не </w:t>
      </w:r>
      <w:r>
        <w:t vyd:_id="vyd:0000000000009n">планируется возведение коммерческих объектов, обсуждаемых жителями района, а именно</w:t>
      </w:r>
      <w:r>
        <w:rPr>
          <w:spacing w:val="-12"/>
        </w:rPr>
        <w:t vyd:_id="vyd:0000000000009m" xml:space="preserve"> </w:t>
      </w:r>
      <w:r>
        <w:t vyd:_id="vyd:0000000000009l">-</w:t>
      </w:r>
      <w:r>
        <w:rPr>
          <w:spacing w:val="-13"/>
        </w:rPr>
        <w:t vyd:_id="vyd:0000000000009k" xml:space="preserve"> </w:t>
      </w:r>
      <w:r>
        <w:t vyd:_id="vyd:0000000000009j">торгового</w:t>
      </w:r>
      <w:r>
        <w:rPr>
          <w:spacing w:val="-12"/>
        </w:rPr>
        <w:t vyd:_id="vyd:0000000000009i" xml:space="preserve"> </w:t>
      </w:r>
      <w:r>
        <w:t vyd:_id="vyd:0000000000009h">центра,</w:t>
      </w:r>
      <w:r>
        <w:rPr>
          <w:spacing w:val="-13"/>
        </w:rPr>
        <w:t vyd:_id="vyd:0000000000009g" xml:space="preserve"> </w:t>
      </w:r>
      <w:r>
        <w:t vyd:_id="vyd:0000000000009f">теннисной</w:t>
      </w:r>
      <w:r>
        <w:rPr>
          <w:spacing w:val="-13"/>
        </w:rPr>
        <w:t vyd:_id="vyd:0000000000009e" xml:space="preserve"> </w:t>
      </w:r>
      <w:r>
        <w:t vyd:_id="vyd:0000000000009d">академии,</w:t>
      </w:r>
      <w:r>
        <w:rPr>
          <w:spacing w:val="-14"/>
        </w:rPr>
        <w:t vyd:_id="vyd:0000000000009c" xml:space="preserve"> </w:t>
      </w:r>
      <w:r>
        <w:t vyd:_id="vyd:0000000000009b">яхт-клуба</w:t>
      </w:r>
      <w:r>
        <w:rPr>
          <w:spacing w:val="-13"/>
        </w:rPr>
        <w:t vyd:_id="vyd:0000000000009a" xml:space="preserve"> </w:t>
      </w:r>
      <w:r>
        <w:t vyd:_id="vyd:00000000000099">и</w:t>
      </w:r>
      <w:r>
        <w:rPr>
          <w:spacing w:val="-13"/>
        </w:rPr>
        <w:t vyd:_id="vyd:00000000000098" xml:space="preserve"> </w:t>
      </w:r>
      <w:r>
        <w:t vyd:_id="vyd:00000000000097">т.п.</w:t>
      </w:r>
    </w:p>
    <w:p vyd:_id="vyd:0000000000007i">
      <w:pPr>
        <w:pStyle w:val="style66"/>
        <w:spacing w:before="193" w:lineRule="auto" w:line="280"/>
        <w:ind w:start="1" w:end="281" w:firstLine="707"/>
        <w:jc w:val="both"/>
        <w:rPr/>
      </w:pPr>
      <w:r>
        <w:t vyd:_id="vyd:00000000000095" xml:space="preserve">Отмечаем, что в рамках строительства Академии на территории бывшего стадиона и парка «Трудовые резервы» появится современная, отвечающая духу </w:t>
      </w:r>
      <w:r>
        <w:rPr>
          <w:spacing w:val="-2"/>
        </w:rPr>
        <w:t vyd:_id="vyd:00000000000094">времени</w:t>
      </w:r>
      <w:r>
        <w:rPr>
          <w:spacing w:val="-15"/>
        </w:rPr>
        <w:t vyd:_id="vyd:00000000000093" xml:space="preserve"> </w:t>
      </w:r>
      <w:r>
        <w:rPr>
          <w:spacing w:val="-2"/>
        </w:rPr>
        <w:t vyd:_id="vyd:00000000000092">и</w:t>
      </w:r>
      <w:r>
        <w:rPr>
          <w:spacing w:val="-15"/>
        </w:rPr>
        <w:t vyd:_id="vyd:00000000000091" xml:space="preserve"> </w:t>
      </w:r>
      <w:r>
        <w:rPr>
          <w:spacing w:val="-2"/>
        </w:rPr>
        <w:t vyd:_id="vyd:00000000000090">требованиям</w:t>
      </w:r>
      <w:r>
        <w:rPr>
          <w:spacing w:val="-14"/>
        </w:rPr>
        <w:t vyd:_id="vyd:0000000000008z" xml:space="preserve"> </w:t>
      </w:r>
      <w:r>
        <w:rPr>
          <w:spacing w:val="-2"/>
        </w:rPr>
        <w:t vyd:_id="vyd:0000000000008y">москвичей</w:t>
      </w:r>
      <w:r>
        <w:rPr>
          <w:spacing w:val="-15"/>
        </w:rPr>
        <w:t vyd:_id="vyd:0000000000008x" xml:space="preserve"> </w:t>
      </w:r>
      <w:r>
        <w:rPr>
          <w:spacing w:val="-2"/>
        </w:rPr>
        <w:t vyd:_id="vyd:0000000000008w">рекреационная</w:t>
      </w:r>
      <w:r>
        <w:rPr>
          <w:spacing w:val="-14"/>
        </w:rPr>
        <w:t vyd:_id="vyd:0000000000008v" xml:space="preserve"> </w:t>
      </w:r>
      <w:r>
        <w:rPr>
          <w:spacing w:val="-2"/>
        </w:rPr>
        <w:t vyd:_id="vyd:0000000000008u">зона,</w:t>
      </w:r>
      <w:r>
        <w:rPr>
          <w:spacing w:val="-15"/>
        </w:rPr>
        <w:t vyd:_id="vyd:0000000000008t" xml:space="preserve"> </w:t>
      </w:r>
      <w:r>
        <w:rPr>
          <w:spacing w:val="-2"/>
        </w:rPr>
        <w:t vyd:_id="vyd:0000000000008s">предназначенная</w:t>
      </w:r>
      <w:r>
        <w:rPr>
          <w:spacing w:val="-14"/>
        </w:rPr>
        <w:t vyd:_id="vyd:0000000000008r" xml:space="preserve"> </w:t>
      </w:r>
      <w:r>
        <w:rPr>
          <w:spacing w:val="-2"/>
        </w:rPr>
        <w:t vyd:_id="vyd:0000000000008q">для</w:t>
      </w:r>
      <w:r>
        <w:rPr>
          <w:spacing w:val="-15"/>
        </w:rPr>
        <w:t vyd:_id="vyd:0000000000008p" xml:space="preserve"> </w:t>
      </w:r>
      <w:r>
        <w:rPr>
          <w:spacing w:val="-2"/>
        </w:rPr>
        <w:t vyd:_id="vyd:0000000000008o" xml:space="preserve">прогулок, </w:t>
      </w:r>
      <w:r>
        <w:t vyd:_id="vyd:0000000000008n" xml:space="preserve">спокойного или активного отдыха. Граждане, и прежде всего жители района, смогут пользоваться пешеходными тропами, детскими площадками, зонами для </w:t>
      </w:r>
      <w:r>
        <w:t vyd:_id="vyd:0000000000008m">воркаута</w:t>
      </w:r>
      <w:r>
        <w:t vyd:_id="vyd:0000000000008l">, пляжной</w:t>
      </w:r>
      <w:r>
        <w:rPr>
          <w:spacing w:val="-3"/>
        </w:rPr>
        <w:t vyd:_id="vyd:0000000000008k" xml:space="preserve"> </w:t>
      </w:r>
      <w:r>
        <w:t vyd:_id="vyd:0000000000008j">зоной,</w:t>
      </w:r>
      <w:r>
        <w:rPr>
          <w:spacing w:val="-3"/>
        </w:rPr>
        <w:t vyd:_id="vyd:0000000000008i" xml:space="preserve"> </w:t>
      </w:r>
      <w:r>
        <w:t vyd:_id="vyd:0000000000008h">набережной</w:t>
      </w:r>
      <w:r>
        <w:rPr>
          <w:spacing w:val="-3"/>
        </w:rPr>
        <w:t vyd:_id="vyd:0000000000008g" xml:space="preserve"> </w:t>
      </w:r>
      <w:r>
        <w:t vyd:_id="vyd:0000000000008f">и</w:t>
      </w:r>
      <w:r>
        <w:rPr>
          <w:spacing w:val="-3"/>
        </w:rPr>
        <w:t vyd:_id="vyd:0000000000008e" xml:space="preserve"> </w:t>
      </w:r>
      <w:r>
        <w:t vyd:_id="vyd:0000000000008d">прочими</w:t>
      </w:r>
      <w:r>
        <w:rPr>
          <w:spacing w:val="-3"/>
        </w:rPr>
        <w:t vyd:_id="vyd:0000000000008c" xml:space="preserve"> </w:t>
      </w:r>
      <w:r>
        <w:t vyd:_id="vyd:0000000000008b">объектами.</w:t>
      </w:r>
      <w:r>
        <w:rPr>
          <w:spacing w:val="-3"/>
        </w:rPr>
        <w:t vyd:_id="vyd:0000000000008a" xml:space="preserve"> </w:t>
      </w:r>
      <w:r>
        <w:t vyd:_id="vyd:00000000000089">Рекреационная</w:t>
      </w:r>
      <w:r>
        <w:rPr>
          <w:spacing w:val="-3"/>
        </w:rPr>
        <w:t vyd:_id="vyd:00000000000088" xml:space="preserve"> </w:t>
      </w:r>
      <w:r>
        <w:t vyd:_id="vyd:00000000000087">зона</w:t>
      </w:r>
      <w:r>
        <w:rPr>
          <w:spacing w:val="-3"/>
        </w:rPr>
        <w:t vyd:_id="vyd:00000000000086" xml:space="preserve"> </w:t>
      </w:r>
      <w:r>
        <w:t vyd:_id="vyd:00000000000085" xml:space="preserve">предполагает </w:t>
      </w:r>
      <w:r>
        <w:rPr>
          <w:spacing w:val="-4"/>
        </w:rPr>
        <w:t vyd:_id="vyd:00000000000084">масштабную</w:t>
      </w:r>
      <w:r>
        <w:rPr>
          <w:spacing w:val="-9"/>
        </w:rPr>
        <w:t vyd:_id="vyd:00000000000083" xml:space="preserve"> </w:t>
      </w:r>
      <w:r>
        <w:rPr>
          <w:spacing w:val="-4"/>
        </w:rPr>
        <w:t vyd:_id="vyd:00000000000082">программу</w:t>
      </w:r>
      <w:r>
        <w:rPr>
          <w:spacing w:val="-6"/>
        </w:rPr>
        <w:t vyd:_id="vyd:00000000000081" xml:space="preserve"> </w:t>
      </w:r>
      <w:r>
        <w:rPr>
          <w:spacing w:val="-4"/>
        </w:rPr>
        <w:t vyd:_id="vyd:00000000000080">озеленения</w:t>
      </w:r>
      <w:r>
        <w:rPr>
          <w:spacing w:val="-8"/>
        </w:rPr>
        <w:t vyd:_id="vyd:0000000000007z" xml:space="preserve"> </w:t>
      </w:r>
      <w:r>
        <w:rPr>
          <w:spacing w:val="-4"/>
        </w:rPr>
        <w:t vyd:_id="vyd:0000000000007y">и</w:t>
      </w:r>
      <w:r>
        <w:rPr>
          <w:spacing w:val="-8"/>
        </w:rPr>
        <w:t vyd:_id="vyd:0000000000007x" xml:space="preserve"> </w:t>
      </w:r>
      <w:r>
        <w:rPr>
          <w:spacing w:val="-4"/>
        </w:rPr>
        <w:t vyd:_id="vyd:0000000000007w">станет</w:t>
      </w:r>
      <w:r>
        <w:rPr>
          <w:spacing w:val="-8"/>
        </w:rPr>
        <w:t vyd:_id="vyd:0000000000007v" xml:space="preserve"> </w:t>
      </w:r>
      <w:r>
        <w:rPr>
          <w:spacing w:val="-4"/>
        </w:rPr>
        <w:t vyd:_id="vyd:0000000000007u">точкой</w:t>
      </w:r>
      <w:r>
        <w:rPr>
          <w:spacing w:val="-8"/>
        </w:rPr>
        <w:t vyd:_id="vyd:0000000000007t" xml:space="preserve"> </w:t>
      </w:r>
      <w:r>
        <w:rPr>
          <w:spacing w:val="-4"/>
        </w:rPr>
        <w:t vyd:_id="vyd:0000000000007s">притяжения</w:t>
      </w:r>
      <w:r>
        <w:rPr>
          <w:spacing w:val="-8"/>
        </w:rPr>
        <w:t vyd:_id="vyd:0000000000007r" xml:space="preserve"> </w:t>
      </w:r>
      <w:r>
        <w:rPr>
          <w:spacing w:val="-4"/>
        </w:rPr>
        <w:t vyd:_id="vyd:0000000000007q">для</w:t>
      </w:r>
      <w:r>
        <w:rPr>
          <w:spacing w:val="-6"/>
        </w:rPr>
        <w:t vyd:_id="vyd:0000000000007p" xml:space="preserve"> </w:t>
      </w:r>
      <w:r>
        <w:rPr>
          <w:spacing w:val="-4"/>
        </w:rPr>
        <w:t vyd:_id="vyd:0000000000007o">жителей</w:t>
      </w:r>
      <w:r>
        <w:rPr>
          <w:spacing w:val="-8"/>
        </w:rPr>
        <w:t vyd:_id="vyd:0000000000007n" xml:space="preserve"> </w:t>
      </w:r>
      <w:r>
        <w:rPr>
          <w:spacing w:val="-4"/>
        </w:rPr>
        <w:t vyd:_id="vyd:0000000000007m">округа,</w:t>
      </w:r>
      <w:r>
        <w:rPr>
          <w:spacing w:val="-8"/>
        </w:rPr>
        <w:t vyd:_id="vyd:0000000000007l" xml:space="preserve"> </w:t>
      </w:r>
      <w:r>
        <w:rPr>
          <w:spacing w:val="-4"/>
        </w:rPr>
        <w:t vyd:_id="vyd:0000000000007k" xml:space="preserve">так </w:t>
      </w:r>
      <w:r>
        <w:t vyd:_id="vyd:0000000000007j">как будет открыта для общего доступа.</w:t>
      </w:r>
    </w:p>
    <w:p vyd:_id="vyd:0000000000006h">
      <w:pPr>
        <w:pStyle w:val="style66"/>
        <w:spacing w:before="194" w:lineRule="auto" w:line="280"/>
        <w:ind w:start="1" w:end="281" w:firstLine="707"/>
        <w:jc w:val="both"/>
        <w:rPr/>
      </w:pPr>
      <w:r>
        <w:t vyd:_id="vyd:0000000000007h">Стадион,</w:t>
      </w:r>
      <w:r>
        <w:rPr>
          <w:spacing w:val="-2"/>
        </w:rPr>
        <w:t vyd:_id="vyd:0000000000007g" xml:space="preserve"> </w:t>
      </w:r>
      <w:r>
        <w:t vyd:_id="vyd:0000000000007f">входящий</w:t>
      </w:r>
      <w:r>
        <w:rPr>
          <w:spacing w:val="-2"/>
        </w:rPr>
        <w:t vyd:_id="vyd:0000000000007e" xml:space="preserve"> </w:t>
      </w:r>
      <w:r>
        <w:t vyd:_id="vyd:0000000000007d">в</w:t>
      </w:r>
      <w:r>
        <w:rPr>
          <w:spacing w:val="-1"/>
        </w:rPr>
        <w:t vyd:_id="vyd:0000000000007c" xml:space="preserve"> </w:t>
      </w:r>
      <w:r>
        <w:t vyd:_id="vyd:0000000000007b">комплекс</w:t>
      </w:r>
      <w:r>
        <w:rPr>
          <w:spacing w:val="-2"/>
        </w:rPr>
        <w:t vyd:_id="vyd:0000000000007a" xml:space="preserve"> </w:t>
      </w:r>
      <w:r>
        <w:t vyd:_id="vyd:00000000000079">академии,</w:t>
      </w:r>
      <w:r>
        <w:rPr>
          <w:spacing w:val="-3"/>
        </w:rPr>
        <w:t vyd:_id="vyd:00000000000078" xml:space="preserve"> </w:t>
      </w:r>
      <w:r>
        <w:t vyd:_id="vyd:00000000000077">не</w:t>
      </w:r>
      <w:r>
        <w:rPr>
          <w:spacing w:val="-1"/>
        </w:rPr>
        <w:t vyd:_id="vyd:00000000000076" xml:space="preserve"> </w:t>
      </w:r>
      <w:r>
        <w:t vyd:_id="vyd:00000000000075">предполагает</w:t>
      </w:r>
      <w:r>
        <w:rPr>
          <w:spacing w:val="-1"/>
        </w:rPr>
        <w:t vyd:_id="vyd:00000000000074" xml:space="preserve"> </w:t>
      </w:r>
      <w:r>
        <w:t vyd:_id="vyd:00000000000073">ни высокого</w:t>
      </w:r>
      <w:r>
        <w:rPr>
          <w:spacing w:val="-1"/>
        </w:rPr>
        <w:t vyd:_id="vyd:00000000000072" xml:space="preserve"> </w:t>
      </w:r>
      <w:r>
        <w:t vyd:_id="vyd:00000000000071" xml:space="preserve">уровня шума, ни масштабного «нашествия» болельщиков, поскольку на нем будут проходить </w:t>
      </w:r>
      <w:r>
        <w:rPr>
          <w:spacing w:val="-2"/>
        </w:rPr>
        <w:t vyd:_id="vyd:00000000000070">преимущественно</w:t>
      </w:r>
      <w:r>
        <w:rPr>
          <w:spacing w:val="-11"/>
        </w:rPr>
        <w:t vyd:_id="vyd:0000000000006z" xml:space="preserve"> </w:t>
      </w:r>
      <w:r>
        <w:rPr>
          <w:spacing w:val="-2"/>
        </w:rPr>
        <w:t vyd:_id="vyd:0000000000006y">матчи</w:t>
      </w:r>
      <w:r>
        <w:rPr>
          <w:spacing w:val="-12"/>
        </w:rPr>
        <w:t vyd:_id="vyd:0000000000006x" xml:space="preserve"> </w:t>
      </w:r>
      <w:r>
        <w:rPr>
          <w:spacing w:val="-2"/>
        </w:rPr>
        <w:t vyd:_id="vyd:0000000000006w">детско-юношеских</w:t>
      </w:r>
      <w:r>
        <w:rPr>
          <w:spacing w:val="-13"/>
        </w:rPr>
        <w:t vyd:_id="vyd:0000000000006v" xml:space="preserve"> </w:t>
      </w:r>
      <w:r>
        <w:rPr>
          <w:spacing w:val="-2"/>
        </w:rPr>
        <w:t vyd:_id="vyd:0000000000006u">команд,</w:t>
      </w:r>
      <w:r>
        <w:rPr>
          <w:spacing w:val="-13"/>
        </w:rPr>
        <w:t vyd:_id="vyd:0000000000006t" xml:space="preserve"> </w:t>
      </w:r>
      <w:r>
        <w:rPr>
          <w:spacing w:val="-2"/>
        </w:rPr>
        <w:t vyd:_id="vyd:0000000000006s">а</w:t>
      </w:r>
      <w:r>
        <w:rPr>
          <w:spacing w:val="-14"/>
        </w:rPr>
        <w:t vyd:_id="vyd:0000000000006r" xml:space="preserve"> </w:t>
      </w:r>
      <w:r>
        <w:rPr>
          <w:spacing w:val="-2"/>
        </w:rPr>
        <w:t vyd:_id="vyd:0000000000006q">основной</w:t>
      </w:r>
      <w:r>
        <w:rPr>
          <w:spacing w:val="-15"/>
        </w:rPr>
        <w:t vyd:_id="vyd:0000000000006p" xml:space="preserve"> </w:t>
      </w:r>
      <w:r>
        <w:rPr>
          <w:spacing w:val="-2"/>
        </w:rPr>
        <w:t vyd:_id="vyd:0000000000006o">аудиторией</w:t>
      </w:r>
      <w:r>
        <w:rPr>
          <w:spacing w:val="-11"/>
        </w:rPr>
        <w:t vyd:_id="vyd:0000000000006n" xml:space="preserve"> </w:t>
      </w:r>
      <w:r>
        <w:rPr>
          <w:spacing w:val="-2"/>
        </w:rPr>
        <w:t vyd:_id="vyd:0000000000006m">на</w:t>
      </w:r>
      <w:r>
        <w:rPr>
          <w:spacing w:val="-10"/>
        </w:rPr>
        <w:t vyd:_id="vyd:0000000000006l" xml:space="preserve"> </w:t>
      </w:r>
      <w:r>
        <w:rPr>
          <w:spacing w:val="-2"/>
        </w:rPr>
        <w:t vyd:_id="vyd:0000000000006k" xml:space="preserve">трибунах </w:t>
      </w:r>
      <w:r>
        <w:t vyd:_id="vyd:0000000000006j" xml:space="preserve">будут родные и близкие юных футболистов. При этом архитектура стадиона предусматривает шумовую защиту для близлежащих домов и прошла необходимую </w:t>
      </w:r>
      <w:r>
        <w:rPr>
          <w:spacing w:val="-2"/>
        </w:rPr>
        <w:t vyd:_id="vyd:0000000000006i">экспертизу.</w:t>
      </w:r>
    </w:p>
    <w:p vyd:_id="vyd:0000000000006g">
      <w:pPr>
        <w:pStyle w:val="style66"/>
        <w:spacing w:lineRule="auto" w:line="280"/>
        <w:jc w:val="both"/>
        <w:rPr/>
        <w:sectPr vyd:_id="vyd:0000000000006f">
          <w:type w:val="continuous"/>
          <w:pgSz w:w="11910" w:h="16840" w:orient="portrait"/>
          <w:pgMar w:top="720" w:right="1275" w:bottom="280" w:left="1417" w:header="720" w:footer="720" w:gutter="0"/>
          <w:cols w:equalWidth="1" w:space="720" w:sep="0"/>
          <w:vAlign w:val="top"/>
          <w:titlePg w:val="0"/>
        </w:sectPr>
      </w:pPr>
    </w:p>
    <w:p vyd:_id="vyd:0000000000004x">
      <w:pPr>
        <w:pStyle w:val="style66"/>
        <w:spacing w:before="89" w:lineRule="auto" w:line="280"/>
        <w:ind w:start="1" w:end="285" w:firstLine="707"/>
        <w:jc w:val="both"/>
        <w:rPr/>
      </w:pPr>
      <w:r>
        <w:t vyd:_id="vyd:0000000000006e">При</w:t>
      </w:r>
      <w:r>
        <w:rPr>
          <w:spacing w:val="-7"/>
        </w:rPr>
        <w:t vyd:_id="vyd:0000000000006d" xml:space="preserve"> </w:t>
      </w:r>
      <w:r>
        <w:t vyd:_id="vyd:0000000000006c">устройстве</w:t>
      </w:r>
      <w:r>
        <w:rPr>
          <w:spacing w:val="-6"/>
        </w:rPr>
        <w:t vyd:_id="vyd:0000000000006b" xml:space="preserve"> </w:t>
      </w:r>
      <w:r>
        <w:t vyd:_id="vyd:0000000000006a">рекреационной</w:t>
      </w:r>
      <w:r>
        <w:rPr>
          <w:spacing w:val="-7"/>
        </w:rPr>
        <w:t vyd:_id="vyd:00000000000069" xml:space="preserve"> </w:t>
      </w:r>
      <w:r>
        <w:t vyd:_id="vyd:00000000000068">зоны</w:t>
      </w:r>
      <w:r>
        <w:rPr>
          <w:spacing w:val="-6"/>
        </w:rPr>
        <w:t vyd:_id="vyd:00000000000067" xml:space="preserve"> </w:t>
      </w:r>
      <w:r>
        <w:t vyd:_id="vyd:00000000000066">непременно</w:t>
      </w:r>
      <w:r>
        <w:rPr>
          <w:spacing w:val="-6"/>
        </w:rPr>
        <w:t vyd:_id="vyd:00000000000065" xml:space="preserve"> </w:t>
      </w:r>
      <w:r>
        <w:t vyd:_id="vyd:00000000000064">будет</w:t>
      </w:r>
      <w:r>
        <w:rPr>
          <w:spacing w:val="-9"/>
        </w:rPr>
        <w:t vyd:_id="vyd:00000000000063" xml:space="preserve"> </w:t>
      </w:r>
      <w:r>
        <w:t vyd:_id="vyd:00000000000062">учтены</w:t>
      </w:r>
      <w:r>
        <w:rPr>
          <w:spacing w:val="-8"/>
        </w:rPr>
        <w:t vyd:_id="vyd:00000000000061" xml:space="preserve"> </w:t>
      </w:r>
      <w:r>
        <w:t vyd:_id="vyd:00000000000060">богатая</w:t>
      </w:r>
      <w:r>
        <w:rPr>
          <w:spacing w:val="-6"/>
        </w:rPr>
        <w:t vyd:_id="vyd:0000000000005z" xml:space="preserve"> </w:t>
      </w:r>
      <w:r>
        <w:t vyd:_id="vyd:0000000000005y">история района</w:t>
      </w:r>
      <w:r>
        <w:rPr>
          <w:spacing w:val="-13"/>
        </w:rPr>
        <w:t vyd:_id="vyd:0000000000005x" xml:space="preserve"> </w:t>
      </w:r>
      <w:r>
        <w:t vyd:_id="vyd:0000000000005w">и</w:t>
      </w:r>
      <w:r>
        <w:rPr>
          <w:spacing w:val="-13"/>
        </w:rPr>
        <w:t vyd:_id="vyd:0000000000005v" xml:space="preserve"> </w:t>
      </w:r>
      <w:r>
        <w:t vyd:_id="vyd:0000000000005u">исторические</w:t>
      </w:r>
      <w:r>
        <w:rPr>
          <w:spacing w:val="-15"/>
        </w:rPr>
        <w:t vyd:_id="vyd:0000000000005t" xml:space="preserve"> </w:t>
      </w:r>
      <w:r>
        <w:t vyd:_id="vyd:0000000000005s">артефакты,</w:t>
      </w:r>
      <w:r>
        <w:rPr>
          <w:spacing w:val="-14"/>
        </w:rPr>
        <w:t vyd:_id="vyd:0000000000005r" xml:space="preserve"> </w:t>
      </w:r>
      <w:r>
        <w:t vyd:_id="vyd:0000000000005q">и,</w:t>
      </w:r>
      <w:r>
        <w:rPr>
          <w:spacing w:val="-16"/>
        </w:rPr>
        <w:t vyd:_id="vyd:0000000000005p" xml:space="preserve"> </w:t>
      </w:r>
      <w:r>
        <w:t vyd:_id="vyd:0000000000005o">в</w:t>
      </w:r>
      <w:r>
        <w:rPr>
          <w:spacing w:val="-13"/>
        </w:rPr>
        <w:t vyd:_id="vyd:0000000000005n" xml:space="preserve"> </w:t>
      </w:r>
      <w:r>
        <w:t vyd:_id="vyd:0000000000005m">частности,</w:t>
      </w:r>
      <w:r>
        <w:rPr>
          <w:spacing w:val="-15"/>
        </w:rPr>
        <w:t vyd:_id="vyd:0000000000005l" xml:space="preserve"> </w:t>
      </w:r>
      <w:r>
        <w:t vyd:_id="vyd:0000000000005k">такие</w:t>
      </w:r>
      <w:r>
        <w:rPr>
          <w:spacing w:val="-15"/>
        </w:rPr>
        <w:t vyd:_id="vyd:0000000000005j" xml:space="preserve"> </w:t>
      </w:r>
      <w:r>
        <w:t vyd:_id="vyd:0000000000005i">важные</w:t>
      </w:r>
      <w:r>
        <w:rPr>
          <w:spacing w:val="-13"/>
        </w:rPr>
        <w:t vyd:_id="vyd:0000000000005h" xml:space="preserve"> </w:t>
      </w:r>
      <w:r>
        <w:t vyd:_id="vyd:0000000000005g">события,</w:t>
      </w:r>
      <w:r>
        <w:rPr>
          <w:spacing w:val="-14"/>
        </w:rPr>
        <w:t vyd:_id="vyd:0000000000005f" xml:space="preserve"> </w:t>
      </w:r>
      <w:r>
        <w:t vyd:_id="vyd:0000000000005e">как</w:t>
      </w:r>
      <w:r>
        <w:rPr>
          <w:spacing w:val="-13"/>
        </w:rPr>
        <w:t vyd:_id="vyd:0000000000005d" xml:space="preserve"> </w:t>
      </w:r>
      <w:r>
        <w:t vyd:_id="vyd:0000000000005c">спуск</w:t>
      </w:r>
      <w:r>
        <w:rPr>
          <w:spacing w:val="-16"/>
        </w:rPr>
        <w:t vyd:_id="vyd:0000000000005b" xml:space="preserve"> </w:t>
      </w:r>
      <w:r>
        <w:t vyd:_id="vyd:0000000000005a">на воду гидросамолетов и космического корабля «Буран». Планируется, что наследие будет</w:t>
      </w:r>
      <w:r>
        <w:rPr>
          <w:spacing w:val="-6"/>
        </w:rPr>
        <w:t vyd:_id="vyd:00000000000059" xml:space="preserve"> </w:t>
      </w:r>
      <w:r>
        <w:t vyd:_id="vyd:00000000000058">отражено</w:t>
      </w:r>
      <w:r>
        <w:rPr>
          <w:spacing w:val="-2"/>
        </w:rPr>
        <w:t vyd:_id="vyd:00000000000057" xml:space="preserve"> </w:t>
      </w:r>
      <w:r>
        <w:t vyd:_id="vyd:00000000000056">в</w:t>
      </w:r>
      <w:r>
        <w:rPr>
          <w:spacing w:val="-3"/>
        </w:rPr>
        <w:t vyd:_id="vyd:00000000000055" xml:space="preserve"> </w:t>
      </w:r>
      <w:r>
        <w:t vyd:_id="vyd:00000000000054">памятных</w:t>
      </w:r>
      <w:r>
        <w:rPr>
          <w:spacing w:val="-4"/>
        </w:rPr>
        <w:t vyd:_id="vyd:00000000000053" xml:space="preserve"> </w:t>
      </w:r>
      <w:r>
        <w:t vyd:_id="vyd:00000000000052">табличках</w:t>
      </w:r>
      <w:r>
        <w:rPr>
          <w:spacing w:val="-3"/>
        </w:rPr>
        <w:t vyd:_id="vyd:00000000000051" xml:space="preserve"> </w:t>
      </w:r>
      <w:r>
        <w:t vyd:_id="vyd:00000000000050">и</w:t>
      </w:r>
      <w:r>
        <w:rPr>
          <w:spacing w:val="-4"/>
        </w:rPr>
        <w:t vyd:_id="vyd:0000000000004z" xml:space="preserve"> </w:t>
      </w:r>
      <w:r>
        <w:t vyd:_id="vyd:0000000000004y">арт-объектах.</w:t>
      </w:r>
    </w:p>
    <w:p vyd:_id="vyd:0000000000001r">
      <w:pPr>
        <w:pStyle w:val="style66"/>
        <w:spacing w:before="196" w:lineRule="auto" w:line="280"/>
        <w:ind w:start="1" w:end="278" w:firstLine="707"/>
        <w:jc w:val="both"/>
        <w:rPr/>
      </w:pPr>
      <w:r>
        <w:t vyd:_id="vyd:0000000000004w">Касательно предложения</w:t>
      </w:r>
      <w:r>
        <w:rPr>
          <w:spacing w:val="-1"/>
        </w:rPr>
        <w:t vyd:_id="vyd:0000000000004v" xml:space="preserve"> </w:t>
      </w:r>
      <w:r>
        <w:t vyd:_id="vyd:0000000000004u">жителей</w:t>
      </w:r>
      <w:r>
        <w:rPr>
          <w:spacing w:val="-4"/>
        </w:rPr>
        <w:t vyd:_id="vyd:0000000000004t" xml:space="preserve"> </w:t>
      </w:r>
      <w:r>
        <w:t vyd:_id="vyd:0000000000004s">о создании</w:t>
      </w:r>
      <w:r>
        <w:rPr>
          <w:spacing w:val="-4"/>
        </w:rPr>
        <w:t vyd:_id="vyd:0000000000004r" xml:space="preserve"> </w:t>
      </w:r>
      <w:r>
        <w:t vyd:_id="vyd:0000000000004q">Парка Героев</w:t>
      </w:r>
      <w:r>
        <w:rPr>
          <w:spacing w:val="-1"/>
        </w:rPr>
        <w:t vyd:_id="vyd:0000000000004p" xml:space="preserve"> </w:t>
      </w:r>
      <w:r>
        <w:t vyd:_id="vyd:0000000000004o">СВО - считаем,</w:t>
      </w:r>
      <w:r>
        <w:rPr>
          <w:spacing w:val="-2"/>
        </w:rPr>
        <w:t vyd:_id="vyd:0000000000004n" xml:space="preserve"> </w:t>
      </w:r>
      <w:r>
        <w:t vyd:_id="vyd:0000000000004m">что принятие решений о создании памятных мест выходит за рамки возможностей футбольного клуба и является исключительно прерогативой городских властей. При этом «Динамо» является социально ответственным футбольным клубом, который поддерживает</w:t>
      </w:r>
      <w:r>
        <w:rPr>
          <w:spacing w:val="-3"/>
        </w:rPr>
        <w:t vyd:_id="vyd:0000000000004l" xml:space="preserve"> </w:t>
      </w:r>
      <w:r>
        <w:t vyd:_id="vyd:0000000000004k">и</w:t>
      </w:r>
      <w:r>
        <w:rPr>
          <w:spacing w:val="-3"/>
        </w:rPr>
        <w:t vyd:_id="vyd:0000000000004j" xml:space="preserve"> </w:t>
      </w:r>
      <w:r>
        <w:t vyd:_id="vyd:0000000000004i">взаимодействует</w:t>
      </w:r>
      <w:r>
        <w:rPr>
          <w:spacing w:val="-3"/>
        </w:rPr>
        <w:t vyd:_id="vyd:0000000000004h" xml:space="preserve"> </w:t>
      </w:r>
      <w:r>
        <w:t vyd:_id="vyd:0000000000004g">с</w:t>
      </w:r>
      <w:r>
        <w:rPr>
          <w:spacing w:val="-3"/>
        </w:rPr>
        <w:t vyd:_id="vyd:0000000000004f" xml:space="preserve"> </w:t>
      </w:r>
      <w:r>
        <w:t vyd:_id="vyd:0000000000004e">благотворительными</w:t>
      </w:r>
      <w:r>
        <w:rPr>
          <w:spacing w:val="-3"/>
        </w:rPr>
        <w:t vyd:_id="vyd:0000000000004d" xml:space="preserve"> </w:t>
      </w:r>
      <w:r>
        <w:t vyd:_id="vyd:0000000000004c">фондами,</w:t>
      </w:r>
      <w:r>
        <w:rPr>
          <w:spacing w:val="-3"/>
        </w:rPr>
        <w:t vyd:_id="vyd:0000000000004b" xml:space="preserve"> </w:t>
      </w:r>
      <w:r>
        <w:t vyd:_id="vyd:0000000000004a">детскими</w:t>
      </w:r>
      <w:r>
        <w:rPr>
          <w:spacing w:val="-3"/>
        </w:rPr>
        <w:t vyd:_id="vyd:00000000000049" xml:space="preserve"> </w:t>
      </w:r>
      <w:r>
        <w:t vyd:_id="vyd:00000000000048">домами, людьми с инвалидностью, различными столичными организациями и объединениями («Московское долголетие», «</w:t>
      </w:r>
      <w:r>
        <w:t vyd:_id="vyd:00000000000047">Мосволонтер</w:t>
      </w:r>
      <w:r>
        <w:t vyd:_id="vyd:00000000000046" xml:space="preserve">», «Москомспорт», Департамент труда и </w:t>
      </w:r>
      <w:r>
        <w:rPr>
          <w:spacing w:val="-2"/>
        </w:rPr>
        <w:t vyd:_id="vyd:00000000000045">соцзащиты</w:t>
      </w:r>
      <w:r>
        <w:rPr>
          <w:spacing w:val="-6"/>
        </w:rPr>
        <w:t vyd:_id="vyd:00000000000044" xml:space="preserve"> </w:t>
      </w:r>
      <w:r>
        <w:rPr>
          <w:spacing w:val="-2"/>
        </w:rPr>
        <w:t vyd:_id="vyd:00000000000043">населения</w:t>
      </w:r>
      <w:r>
        <w:rPr>
          <w:spacing w:val="-7"/>
        </w:rPr>
        <w:t vyd:_id="vyd:00000000000042" xml:space="preserve"> </w:t>
      </w:r>
      <w:r>
        <w:rPr>
          <w:spacing w:val="-2"/>
        </w:rPr>
        <w:t vyd:_id="vyd:00000000000041">и</w:t>
      </w:r>
      <w:r>
        <w:rPr>
          <w:spacing w:val="-10"/>
        </w:rPr>
        <w:t vyd:_id="vyd:00000000000040" xml:space="preserve"> </w:t>
      </w:r>
      <w:r>
        <w:rPr>
          <w:spacing w:val="-2"/>
        </w:rPr>
        <w:t vyd:_id="vyd:0000000000003z">т.д.),</w:t>
      </w:r>
      <w:r>
        <w:rPr>
          <w:spacing w:val="-8"/>
        </w:rPr>
        <w:t vyd:_id="vyd:0000000000003y" xml:space="preserve"> </w:t>
      </w:r>
      <w:r>
        <w:rPr>
          <w:spacing w:val="-2"/>
        </w:rPr>
        <w:t vyd:_id="vyd:0000000000003x">ветеранами</w:t>
      </w:r>
      <w:r>
        <w:rPr>
          <w:spacing w:val="-7"/>
        </w:rPr>
        <w:t vyd:_id="vyd:0000000000003w" xml:space="preserve"> </w:t>
      </w:r>
      <w:r>
        <w:rPr>
          <w:spacing w:val="-2"/>
        </w:rPr>
        <w:t vyd:_id="vyd:0000000000003v">Великой</w:t>
      </w:r>
      <w:r>
        <w:rPr>
          <w:spacing w:val="-7"/>
        </w:rPr>
        <w:t vyd:_id="vyd:0000000000003u" xml:space="preserve"> </w:t>
      </w:r>
      <w:r>
        <w:rPr>
          <w:spacing w:val="-2"/>
        </w:rPr>
        <w:t vyd:_id="vyd:0000000000003t">Отечественной</w:t>
      </w:r>
      <w:r>
        <w:rPr>
          <w:spacing w:val="-7"/>
        </w:rPr>
        <w:t vyd:_id="vyd:0000000000003s" xml:space="preserve"> </w:t>
      </w:r>
      <w:r>
        <w:rPr>
          <w:spacing w:val="-2"/>
        </w:rPr>
        <w:t vyd:_id="vyd:0000000000003r">войны</w:t>
      </w:r>
      <w:r>
        <w:rPr>
          <w:spacing w:val="-6"/>
        </w:rPr>
        <w:t vyd:_id="vyd:0000000000003q" xml:space="preserve"> </w:t>
      </w:r>
      <w:r>
        <w:rPr>
          <w:spacing w:val="-2"/>
        </w:rPr>
        <w:t vyd:_id="vyd:0000000000003p">и</w:t>
      </w:r>
      <w:r>
        <w:rPr>
          <w:spacing w:val="-7"/>
        </w:rPr>
        <w:t vyd:_id="vyd:0000000000003o" xml:space="preserve"> </w:t>
      </w:r>
      <w:r>
        <w:rPr>
          <w:spacing w:val="-2"/>
        </w:rPr>
        <w:t vyd:_id="vyd:0000000000003n">их</w:t>
      </w:r>
      <w:r>
        <w:rPr>
          <w:spacing w:val="-8"/>
        </w:rPr>
        <w:t vyd:_id="vyd:0000000000003m" xml:space="preserve"> </w:t>
      </w:r>
      <w:r>
        <w:rPr>
          <w:spacing w:val="-2"/>
        </w:rPr>
        <w:t vyd:_id="vyd:0000000000003l">родными, героями</w:t>
      </w:r>
      <w:r>
        <w:rPr>
          <w:spacing w:val="-15"/>
        </w:rPr>
        <w:t vyd:_id="vyd:0000000000003k" xml:space="preserve"> </w:t>
      </w:r>
      <w:r>
        <w:rPr>
          <w:spacing w:val="-2"/>
        </w:rPr>
        <w:t vyd:_id="vyd:0000000000003j">СВО,</w:t>
      </w:r>
      <w:r>
        <w:rPr>
          <w:spacing w:val="-15"/>
        </w:rPr>
        <w:t vyd:_id="vyd:0000000000003i" xml:space="preserve"> </w:t>
      </w:r>
      <w:r>
        <w:rPr>
          <w:spacing w:val="-2"/>
        </w:rPr>
        <w:t vyd:_id="vyd:0000000000003h">футбольными</w:t>
      </w:r>
      <w:r>
        <w:rPr>
          <w:spacing w:val="-14"/>
        </w:rPr>
        <w:t vyd:_id="vyd:0000000000003g" xml:space="preserve"> </w:t>
      </w:r>
      <w:r>
        <w:rPr>
          <w:spacing w:val="-2"/>
        </w:rPr>
        <w:t vyd:_id="vyd:0000000000003f">ветеранами,</w:t>
      </w:r>
      <w:r>
        <w:rPr>
          <w:spacing w:val="-15"/>
        </w:rPr>
        <w:t vyd:_id="vyd:0000000000003e" xml:space="preserve"> </w:t>
      </w:r>
      <w:r>
        <w:rPr>
          <w:spacing w:val="-2"/>
        </w:rPr>
        <w:t vyd:_id="vyd:0000000000003d">питомниками</w:t>
      </w:r>
      <w:r>
        <w:rPr>
          <w:spacing w:val="-14"/>
        </w:rPr>
        <w:t vyd:_id="vyd:0000000000003c" xml:space="preserve"> </w:t>
      </w:r>
      <w:r>
        <w:rPr>
          <w:spacing w:val="-2"/>
        </w:rPr>
        <w:t vyd:_id="vyd:0000000000003b">для</w:t>
      </w:r>
      <w:r>
        <w:rPr>
          <w:spacing w:val="-15"/>
        </w:rPr>
        <w:t vyd:_id="vyd:0000000000003a" xml:space="preserve"> </w:t>
      </w:r>
      <w:r>
        <w:rPr>
          <w:spacing w:val="-2"/>
        </w:rPr>
        <w:t vyd:_id="vyd:00000000000039">животных</w:t>
      </w:r>
      <w:r>
        <w:rPr>
          <w:spacing w:val="-14"/>
        </w:rPr>
        <w:t vyd:_id="vyd:00000000000038" xml:space="preserve"> </w:t>
      </w:r>
      <w:r>
        <w:rPr>
          <w:spacing w:val="-2"/>
        </w:rPr>
        <w:t vyd:_id="vyd:00000000000037">и</w:t>
      </w:r>
      <w:r>
        <w:rPr>
          <w:spacing w:val="-15"/>
        </w:rPr>
        <w:t vyd:_id="vyd:00000000000036" xml:space="preserve"> </w:t>
      </w:r>
      <w:r>
        <w:rPr>
          <w:spacing w:val="-2"/>
        </w:rPr>
        <w:t vyd:_id="vyd:00000000000035">т.д.</w:t>
      </w:r>
      <w:r>
        <w:rPr>
          <w:spacing w:val="-15"/>
        </w:rPr>
        <w:t vyd:_id="vyd:00000000000034" xml:space="preserve"> </w:t>
      </w:r>
      <w:r>
        <w:rPr>
          <w:spacing w:val="-2"/>
        </w:rPr>
        <w:t vyd:_id="vyd:00000000000033">Клуб</w:t>
      </w:r>
      <w:r>
        <w:rPr>
          <w:spacing w:val="-14"/>
        </w:rPr>
        <w:t vyd:_id="vyd:00000000000032" xml:space="preserve"> </w:t>
      </w:r>
      <w:r>
        <w:rPr>
          <w:spacing w:val="-2"/>
        </w:rPr>
        <w:t vyd:_id="vyd:00000000000031">и</w:t>
      </w:r>
      <w:r>
        <w:rPr>
          <w:spacing w:val="-15"/>
        </w:rPr>
        <w:t vyd:_id="vyd:00000000000030" xml:space="preserve"> </w:t>
      </w:r>
      <w:r>
        <w:rPr>
          <w:spacing w:val="-2"/>
        </w:rPr>
        <w:t vyd:_id="vyd:0000000000002z">далее планирует</w:t>
      </w:r>
      <w:r>
        <w:rPr>
          <w:spacing w:val="-15"/>
        </w:rPr>
        <w:t vyd:_id="vyd:0000000000002y" xml:space="preserve"> </w:t>
      </w:r>
      <w:r>
        <w:rPr>
          <w:spacing w:val="-2"/>
        </w:rPr>
        <w:t vyd:_id="vyd:0000000000002x">вести</w:t>
      </w:r>
      <w:r>
        <w:rPr>
          <w:spacing w:val="-15"/>
        </w:rPr>
        <w:t vyd:_id="vyd:0000000000002w" xml:space="preserve"> </w:t>
      </w:r>
      <w:r>
        <w:rPr>
          <w:spacing w:val="-2"/>
        </w:rPr>
        <w:t vyd:_id="vyd:0000000000002v">активную</w:t>
      </w:r>
      <w:r>
        <w:rPr>
          <w:spacing w:val="-14"/>
        </w:rPr>
        <w:t vyd:_id="vyd:0000000000002u" xml:space="preserve"> </w:t>
      </w:r>
      <w:r>
        <w:rPr>
          <w:spacing w:val="-2"/>
        </w:rPr>
        <w:t vyd:_id="vyd:0000000000002t">социальную</w:t>
      </w:r>
      <w:r>
        <w:rPr>
          <w:spacing w:val="-15"/>
        </w:rPr>
        <w:t vyd:_id="vyd:0000000000002s" xml:space="preserve"> </w:t>
      </w:r>
      <w:r>
        <w:rPr>
          <w:spacing w:val="-2"/>
        </w:rPr>
        <w:t vyd:_id="vyd:0000000000002r">деятельность</w:t>
      </w:r>
      <w:r>
        <w:rPr>
          <w:spacing w:val="-14"/>
        </w:rPr>
        <w:t vyd:_id="vyd:0000000000002q" xml:space="preserve"> </w:t>
      </w:r>
      <w:r>
        <w:rPr>
          <w:spacing w:val="-2"/>
        </w:rPr>
        <w:t vyd:_id="vyd:0000000000002p">по</w:t>
      </w:r>
      <w:r>
        <w:rPr>
          <w:spacing w:val="-12"/>
        </w:rPr>
        <w:t vyd:_id="vyd:0000000000002o" xml:space="preserve"> </w:t>
      </w:r>
      <w:r>
        <w:rPr>
          <w:spacing w:val="-2"/>
        </w:rPr>
        <w:t vyd:_id="vyd:0000000000002n">всем</w:t>
      </w:r>
      <w:r>
        <w:rPr>
          <w:spacing w:val="-15"/>
        </w:rPr>
        <w:t vyd:_id="vyd:0000000000002m" xml:space="preserve"> </w:t>
      </w:r>
      <w:r>
        <w:rPr>
          <w:spacing w:val="-2"/>
        </w:rPr>
        <w:t vyd:_id="vyd:0000000000002l">направлениям,</w:t>
      </w:r>
      <w:r>
        <w:rPr>
          <w:spacing w:val="-15"/>
        </w:rPr>
        <w:t vyd:_id="vyd:0000000000002k" xml:space="preserve"> </w:t>
      </w:r>
      <w:r>
        <w:rPr>
          <w:spacing w:val="-2"/>
        </w:rPr>
        <w:t vyd:_id="vyd:0000000000002j">и</w:t>
      </w:r>
      <w:r>
        <w:rPr>
          <w:spacing w:val="-13"/>
        </w:rPr>
        <w:t vyd:_id="vyd:0000000000002i" xml:space="preserve"> </w:t>
      </w:r>
      <w:r>
        <w:rPr>
          <w:spacing w:val="-2"/>
        </w:rPr>
        <w:t vyd:_id="vyd:0000000000002h" xml:space="preserve">Академия </w:t>
      </w:r>
      <w:r>
        <w:t vyd:_id="vyd:0000000000002g">имени</w:t>
      </w:r>
      <w:r>
        <w:rPr>
          <w:spacing w:val="-17"/>
        </w:rPr>
        <w:t vyd:_id="vyd:0000000000002f" xml:space="preserve"> </w:t>
      </w:r>
      <w:r>
        <w:t vyd:_id="vyd:0000000000002e">Льва</w:t>
      </w:r>
      <w:r>
        <w:rPr>
          <w:spacing w:val="-17"/>
        </w:rPr>
        <w:t vyd:_id="vyd:0000000000002d" xml:space="preserve"> </w:t>
      </w:r>
      <w:r>
        <w:t vyd:_id="vyd:0000000000002c">Яшина</w:t>
      </w:r>
      <w:r>
        <w:rPr>
          <w:spacing w:val="-16"/>
        </w:rPr>
        <w:t vyd:_id="vyd:0000000000002b" xml:space="preserve"> </w:t>
      </w:r>
      <w:r>
        <w:t vyd:_id="vyd:0000000000002a">будет</w:t>
      </w:r>
      <w:r>
        <w:rPr>
          <w:spacing w:val="-17"/>
        </w:rPr>
        <w:t vyd:_id="vyd:00000000000029" xml:space="preserve"> </w:t>
      </w:r>
      <w:r>
        <w:t vyd:_id="vyd:00000000000028">активно</w:t>
      </w:r>
      <w:r>
        <w:rPr>
          <w:spacing w:val="-16"/>
        </w:rPr>
        <w:t vyd:_id="vyd:00000000000027" xml:space="preserve"> </w:t>
      </w:r>
      <w:r>
        <w:t vyd:_id="vyd:00000000000026">вовлечена</w:t>
      </w:r>
      <w:r>
        <w:rPr>
          <w:spacing w:val="-17"/>
        </w:rPr>
        <w:t vyd:_id="vyd:00000000000025" xml:space="preserve"> </w:t>
      </w:r>
      <w:r>
        <w:t vyd:_id="vyd:00000000000024">в</w:t>
      </w:r>
      <w:r>
        <w:rPr>
          <w:spacing w:val="-16"/>
        </w:rPr>
        <w:t vyd:_id="vyd:00000000000023" xml:space="preserve"> </w:t>
      </w:r>
      <w:r>
        <w:t vyd:_id="vyd:00000000000022">эту</w:t>
      </w:r>
      <w:r>
        <w:rPr>
          <w:spacing w:val="-17"/>
        </w:rPr>
        <w:t vyd:_id="vyd:00000000000021" xml:space="preserve"> </w:t>
      </w:r>
      <w:r>
        <w:t vyd:_id="vyd:00000000000020">важную</w:t>
      </w:r>
      <w:r>
        <w:rPr>
          <w:spacing w:val="-17"/>
        </w:rPr>
        <w:t vyd:_id="vyd:0000000000001z" xml:space="preserve"> </w:t>
      </w:r>
      <w:r>
        <w:t vyd:_id="vyd:0000000000001y">работу.</w:t>
      </w:r>
      <w:r>
        <w:rPr>
          <w:spacing w:val="-16"/>
        </w:rPr>
        <w:t vyd:_id="vyd:0000000000001x" xml:space="preserve"> </w:t>
      </w:r>
      <w:r>
        <w:t vyd:_id="vyd:0000000000001w">Уже</w:t>
      </w:r>
      <w:r>
        <w:rPr>
          <w:spacing w:val="-17"/>
        </w:rPr>
        <w:t vyd:_id="vyd:0000000000001v" xml:space="preserve"> </w:t>
      </w:r>
      <w:r>
        <w:t vyd:_id="vyd:0000000000001u">сейчас</w:t>
      </w:r>
      <w:r>
        <w:rPr>
          <w:spacing w:val="-16"/>
        </w:rPr>
        <w:t vyd:_id="vyd:0000000000001t" xml:space="preserve"> </w:t>
      </w:r>
      <w:r>
        <w:t vyd:_id="vyd:0000000000001s">«Динамо» подготовило программу взаимодействия с жителями округа, которая включает в себя встречи с известными динамовцами, мастер-классы, подсадку зеленых насаждений, уличные мероприятия и т.д.</w:t>
      </w:r>
    </w:p>
    <w:p vyd:_id="vyd:00000000000017">
      <w:pPr>
        <w:pStyle w:val="style66"/>
        <w:spacing w:before="189" w:lineRule="auto" w:line="280"/>
        <w:ind w:start="1" w:end="280" w:firstLine="707"/>
        <w:jc w:val="both"/>
        <w:rPr>
          <w:spacing w:val="-2"/>
        </w:rPr>
      </w:pPr>
      <w:r>
        <w:rPr>
          <w:noProof w:val="1"/>
        </w:rPr>
        <w:drawing vyd:_id="vyd:0000000000001q">
          <wp:anchor distT="0" distB="0" distL="0" distR="0" relativeHeight="2" behindDoc="1" locked="0" layoutInCell="1" allowOverlap="1" simplePos="0">
            <wp:simplePos x="0" y="0"/>
            <wp:positionH relativeFrom="page">
              <wp:posOffset>3785222</wp:posOffset>
            </wp:positionH>
            <wp:positionV relativeFrom="paragraph">
              <wp:posOffset>654026</wp:posOffset>
            </wp:positionV>
            <wp:extent cx="429169" cy="922715"/>
            <wp:effectExtent l="0" t="0" r="0" b="0"/>
            <wp:wrapNone/>
            <wp:docPr id="1027" name="Image 2"/>
            <wp:cNvGraphicFramePr>
              <a:graphicFrameLocks noChangeAspect="0" noSelect="0" noResize="0" noGrp="0"/>
            </wp:cNvGraphicFramePr>
            <a:graphic>
              <a:graphicData uri="http://schemas.openxmlformats.org/drawingml/2006/picture">
                <pic:pic>
                  <pic:nvPicPr>
                    <pic:cNvPr id="1" name="Image 2"/>
                    <pic:cNvPicPr/>
                  </pic:nvPicPr>
                  <pic:blipFill>
                    <a:blip cstate="print" r:embed="rId3"/>
                    <a:srcRect l="0" t="0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9169" cy="922715"/>
                    </a:xfrm>
                    <a:prstGeom prst="rect"/>
                  </pic:spPr>
                </pic:pic>
              </a:graphicData>
            </a:graphic>
          </wp:anchor>
        </w:drawing>
      </w:r>
      <w:r>
        <w:t vyd:_id="vyd:0000000000001p">«Динамо» и далее планирует уделять внимание запросам граждан и информировать</w:t>
      </w:r>
      <w:r>
        <w:rPr>
          <w:spacing w:val="-7"/>
        </w:rPr>
        <w:t vyd:_id="vyd:0000000000001o" xml:space="preserve"> </w:t>
      </w:r>
      <w:r>
        <w:t vyd:_id="vyd:0000000000001n">общественность</w:t>
      </w:r>
      <w:r>
        <w:rPr>
          <w:spacing w:val="-8"/>
        </w:rPr>
        <w:t vyd:_id="vyd:0000000000001m" xml:space="preserve"> </w:t>
      </w:r>
      <w:r>
        <w:t vyd:_id="vyd:0000000000001l">о</w:t>
      </w:r>
      <w:r>
        <w:rPr>
          <w:spacing w:val="-6"/>
        </w:rPr>
        <w:t vyd:_id="vyd:0000000000001k" xml:space="preserve"> </w:t>
      </w:r>
      <w:r>
        <w:t vyd:_id="vyd:0000000000001j">строительстве</w:t>
      </w:r>
      <w:r>
        <w:rPr>
          <w:spacing w:val="-6"/>
        </w:rPr>
        <w:t vyd:_id="vyd:0000000000001i" xml:space="preserve"> </w:t>
      </w:r>
      <w:r>
        <w:t vyd:_id="vyd:0000000000001h">Академии</w:t>
      </w:r>
      <w:r>
        <w:rPr>
          <w:spacing w:val="-8"/>
        </w:rPr>
        <w:t vyd:_id="vyd:0000000000001g" xml:space="preserve"> </w:t>
      </w:r>
      <w:r>
        <w:t vyd:_id="vyd:0000000000001f">и</w:t>
      </w:r>
      <w:r>
        <w:rPr>
          <w:spacing w:val="-8"/>
        </w:rPr>
        <w:t vyd:_id="vyd:0000000000001e" xml:space="preserve"> </w:t>
      </w:r>
      <w:r>
        <w:t vyd:_id="vyd:0000000000001d">рекреационной</w:t>
      </w:r>
      <w:r>
        <w:rPr>
          <w:spacing w:val="-8"/>
        </w:rPr>
        <w:t vyd:_id="vyd:0000000000001c" xml:space="preserve"> </w:t>
      </w:r>
      <w:r>
        <w:t vyd:_id="vyd:0000000000001b">зоны</w:t>
      </w:r>
      <w:r>
        <w:rPr>
          <w:spacing w:val="-7"/>
        </w:rPr>
        <w:t vyd:_id="vyd:0000000000001a" xml:space="preserve"> </w:t>
      </w:r>
      <w:r>
        <w:t vyd:_id="vyd:00000000000019" xml:space="preserve">для </w:t>
      </w:r>
      <w:r>
        <w:rPr>
          <w:spacing w:val="-2"/>
        </w:rPr>
        <w:t vyd:_id="vyd:00000000000018">горожан.</w:t>
      </w:r>
    </w:p>
    <w:p vyd:_id="vyd:00000000000016">
      <w:pPr>
        <w:pStyle w:val="style66"/>
        <w:spacing w:before="189" w:lineRule="auto" w:line="280"/>
        <w:ind w:start="1" w:end="280" w:firstLine="707"/>
        <w:jc w:val="both"/>
        <w:rPr/>
      </w:pPr>
    </w:p>
    <w:p vyd:_id="vyd:00000000000011">
      <w:pPr>
        <w:pStyle w:val="style0"/>
        <w:spacing w:before="5" w:lineRule="auto"/>
        <w:ind w:start="1" w:end="6668"/>
        <w:jc w:val="both"/>
        <w:rPr>
          <w:b w:val="1"/>
        </w:rPr>
      </w:pPr>
      <w:r>
        <w:rPr>
          <w:sz w:val="22"/>
          <w:b w:val="1"/>
          <w:w w:val="104"/>
        </w:rPr>
        <w:t vyd:_id="vyd:00000000000015" xml:space="preserve">С уважением, </w:t>
      </w:r>
      <w:r>
        <w:rPr>
          <w:sz w:val="22"/>
          <w:b w:val="1"/>
        </w:rPr>
        <w:t vyd:_id="vyd:00000000000014">Генеральный</w:t>
      </w:r>
      <w:r>
        <w:rPr>
          <w:sz w:val="22"/>
          <w:b w:val="1"/>
          <w:spacing w:val="9"/>
        </w:rPr>
        <w:t vyd:_id="vyd:00000000000013" xml:space="preserve"> </w:t>
      </w:r>
      <w:r>
        <w:rPr>
          <w:sz w:val="22"/>
          <w:b w:val="1"/>
          <w:spacing w:val="-2"/>
        </w:rPr>
        <w:t vyd:_id="vyd:00000000000012">директор</w:t>
      </w:r>
    </w:p>
    <w:p vyd:_id="vyd:0000000000000q">
      <w:pPr>
        <w:pStyle w:val="style0"/>
        <w:tabs>
          <w:tab w:val="left" w:leader="none" w:pos="7229"/>
        </w:tabs>
        <w:spacing w:lineRule="auto"/>
        <w:ind w:start="1"/>
        <w:rPr>
          <w:b w:val="1"/>
        </w:rPr>
      </w:pPr>
      <w:r>
        <w:rPr>
          <w:sz w:val="22"/>
          <w:b w:val="1"/>
        </w:rPr>
        <w:t vyd:_id="vyd:00000000000010">АО</w:t>
      </w:r>
      <w:r>
        <w:rPr>
          <w:sz w:val="22"/>
          <w:b w:val="1"/>
          <w:spacing w:val="30"/>
        </w:rPr>
        <w:t vyd:_id="vyd:0000000000000z" xml:space="preserve"> </w:t>
      </w:r>
      <w:r>
        <w:rPr>
          <w:sz w:val="22"/>
          <w:b w:val="1"/>
        </w:rPr>
        <w:t vyd:_id="vyd:0000000000000y">ФК</w:t>
      </w:r>
      <w:r>
        <w:rPr>
          <w:sz w:val="22"/>
          <w:b w:val="1"/>
          <w:spacing w:val="26"/>
        </w:rPr>
        <w:t vyd:_id="vyd:0000000000000x" xml:space="preserve"> </w:t>
      </w:r>
      <w:r>
        <w:rPr>
          <w:sz w:val="22"/>
          <w:b w:val="1"/>
        </w:rPr>
        <w:t vyd:_id="vyd:0000000000000w">«Динамо-</w:t>
      </w:r>
      <w:r>
        <w:rPr>
          <w:sz w:val="22"/>
          <w:b w:val="1"/>
          <w:spacing w:val="-2"/>
        </w:rPr>
        <w:t vyd:_id="vyd:0000000000000v">Москва»</w:t>
      </w:r>
      <w:r>
        <w:rPr>
          <w:sz w:val="22"/>
          <w:b w:val="1"/>
        </w:rPr>
        <w:tab vyd:_id="vyd:0000000000000u"/>
      </w:r>
      <w:r>
        <w:rPr>
          <w:sz w:val="22"/>
          <w:b w:val="1"/>
          <w:spacing w:val="-9"/>
        </w:rPr>
        <w:t vyd:_id="vyd:0000000000000t">П.К.</w:t>
      </w:r>
      <w:r>
        <w:rPr>
          <w:sz w:val="22"/>
          <w:b w:val="1"/>
          <w:spacing w:val="-4"/>
        </w:rPr>
        <w:t vyd:_id="vyd:0000000000000s" xml:space="preserve"> </w:t>
      </w:r>
      <w:r>
        <w:rPr>
          <w:sz w:val="22"/>
          <w:b w:val="1"/>
          <w:spacing w:val="-2"/>
        </w:rPr>
        <w:t vyd:_id="vyd:0000000000000r">Пивоваров</w:t>
      </w:r>
    </w:p>
    <w:p vyd:_id="vyd:0000000000000p">
      <w:pPr>
        <w:pStyle w:val="style66"/>
        <w:rPr>
          <w:b w:val="1"/>
        </w:rPr>
      </w:pPr>
    </w:p>
    <w:p vyd:_id="vyd:0000000000000o">
      <w:pPr>
        <w:pStyle w:val="style66"/>
        <w:rPr>
          <w:b w:val="1"/>
        </w:rPr>
      </w:pPr>
    </w:p>
    <w:p vyd:_id="vyd:0000000000000n">
      <w:pPr>
        <w:pStyle w:val="style66"/>
        <w:rPr>
          <w:b w:val="1"/>
        </w:rPr>
      </w:pPr>
    </w:p>
    <w:p vyd:_id="vyd:0000000000000m">
      <w:pPr>
        <w:pStyle w:val="style66"/>
        <w:rPr>
          <w:b w:val="1"/>
        </w:rPr>
      </w:pPr>
    </w:p>
    <w:p vyd:_id="vyd:0000000000000l">
      <w:pPr>
        <w:pStyle w:val="style66"/>
        <w:rPr>
          <w:b w:val="1"/>
        </w:rPr>
      </w:pPr>
    </w:p>
    <w:p vyd:_id="vyd:0000000000000k">
      <w:pPr>
        <w:pStyle w:val="style66"/>
        <w:rPr>
          <w:b w:val="1"/>
        </w:rPr>
      </w:pPr>
    </w:p>
    <w:p vyd:_id="vyd:0000000000000j">
      <w:pPr>
        <w:pStyle w:val="style66"/>
        <w:rPr>
          <w:b w:val="1"/>
        </w:rPr>
      </w:pPr>
    </w:p>
    <w:p vyd:_id="vyd:0000000000000i">
      <w:pPr>
        <w:pStyle w:val="style66"/>
        <w:rPr>
          <w:b w:val="1"/>
        </w:rPr>
      </w:pPr>
    </w:p>
    <w:p vyd:_id="vyd:0000000000000h">
      <w:pPr>
        <w:pStyle w:val="style66"/>
        <w:rPr>
          <w:b w:val="1"/>
        </w:rPr>
      </w:pPr>
    </w:p>
    <w:p vyd:_id="vyd:0000000000000g">
      <w:pPr>
        <w:pStyle w:val="style66"/>
        <w:rPr>
          <w:b w:val="1"/>
        </w:rPr>
      </w:pPr>
    </w:p>
    <w:p vyd:_id="vyd:0000000000000f">
      <w:pPr>
        <w:pStyle w:val="style66"/>
        <w:rPr>
          <w:b w:val="1"/>
        </w:rPr>
      </w:pPr>
    </w:p>
    <w:p vyd:_id="vyd:0000000000000e">
      <w:pPr>
        <w:pStyle w:val="style66"/>
        <w:rPr>
          <w:b w:val="1"/>
        </w:rPr>
      </w:pPr>
    </w:p>
    <w:p vyd:_id="vyd:0000000000000d">
      <w:pPr>
        <w:pStyle w:val="style66"/>
        <w:rPr>
          <w:b w:val="1"/>
        </w:rPr>
      </w:pPr>
    </w:p>
    <w:p vyd:_id="vyd:0000000000000c">
      <w:pPr>
        <w:pStyle w:val="style66"/>
        <w:rPr>
          <w:b w:val="1"/>
        </w:rPr>
      </w:pPr>
    </w:p>
    <w:p vyd:_id="vyd:0000000000000b">
      <w:pPr>
        <w:pStyle w:val="style66"/>
        <w:rPr>
          <w:b w:val="1"/>
        </w:rPr>
      </w:pPr>
    </w:p>
    <w:p vyd:_id="vyd:0000000000000a">
      <w:pPr>
        <w:pStyle w:val="style66"/>
        <w:rPr>
          <w:b w:val="1"/>
        </w:rPr>
      </w:pPr>
    </w:p>
    <w:p vyd:_id="vyd:00000000000009">
      <w:pPr>
        <w:pStyle w:val="style66"/>
        <w:rPr>
          <w:b w:val="1"/>
        </w:rPr>
      </w:pPr>
    </w:p>
    <w:p vyd:_id="vyd:00000000000008">
      <w:pPr>
        <w:pStyle w:val="style66"/>
        <w:rPr>
          <w:b w:val="1"/>
        </w:rPr>
      </w:pPr>
    </w:p>
    <w:p vyd:_id="vyd:00000000000007">
      <w:pPr>
        <w:pStyle w:val="style66"/>
        <w:rPr>
          <w:b w:val="1"/>
        </w:rPr>
      </w:pPr>
    </w:p>
    <w:p vyd:_id="vyd:00000000000006">
      <w:pPr>
        <w:pStyle w:val="style66"/>
        <w:rPr>
          <w:b w:val="1"/>
        </w:rPr>
      </w:pPr>
    </w:p>
    <w:p vyd:_id="vyd:00000000000005">
      <w:pPr>
        <w:pStyle w:val="style66"/>
        <w:ind w:end="137"/>
        <w:rPr/>
      </w:pPr>
    </w:p>
    <w:bookmarkStart w:id="0" w:name="_GoBack" vyd:_id="vyd:00000000000004"/>
    <w:bookmarkEnd w:id="0"/>
    <w:p vyd:_id="vyd:00000000000003">
      <w:pPr>
        <w:pStyle w:val="style0"/>
        <w:tabs>
          <w:tab w:val="left" w:leader="none" w:pos="1755"/>
        </w:tabs>
        <w:rPr>
          <w:rFonts w:ascii="Times New Roman" w:hAnsi="Times New Roman" w:cs="Times New Roman"/>
        </w:rPr>
      </w:pPr>
    </w:p>
    <w:sectPr vyd:_id="vyd:00000000000002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000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00000000"/>
    <w:multiLevelType w:val="hybridMultilevel"/>
    <w:tmpl w:val="E17E27C0"/>
    <w:lvl w:tplc="04190011" w:ilvl="0">
      <w:start w:val="1"/>
      <w:numFmt w:val="decimal"/>
      <w:lvlText w:val="%1)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isplayBackgroundShape w:val="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宋体"/>
        <w:sz w:val="22"/>
        <w:lang w:val="ru-RU"/>
        <w:szCs w:val="22"/>
      </w:rPr>
    </w:rPrDefault>
    <w:pPrDefault>
      <w:pPr>
        <w:spacing w:after="160" w:lineRule="auto" w:line="259"/>
      </w:pPr>
    </w:pPrDefault>
  </w:docDefaults>
  <w:style w:type="paragraph" w:styleId="Heading1">
    <w:name w:val="heading 1"/>
    <w:basedOn w:val="style0"/>
    <w:next w:val="style0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style0"/>
    <w:next w:val="style0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style0"/>
    <w:next w:val="style0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style0"/>
    <w:next w:val="style0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style105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style0"/>
    <w:next w:val="style0"/>
    <w:qFormat w:val="1"/>
    <w:pPr>
      <w:spacing w:afterAutospacing="1"/>
    </w:pPr>
    <w:rPr>
      <w:sz w:val="52"/>
    </w:rPr>
  </w:style>
  <w:style w:type="paragraph" w:styleId="style0" w:default="1">
    <w:name w:val="Normal"/>
    <w:next w:val="style0"/>
    <w:qFormat w:val="1"/>
    <w:pPr/>
    <w:rPr>
      <w:sz w:val="24"/>
      <w:szCs w:val="24"/>
    </w:rPr>
  </w:style>
  <w:style w:type="table" w:styleId="style105" w:default="1">
    <w:name w:val="Normal Table"/>
    <w:next w:val="style105"/>
    <w:uiPriority w:val="99"/>
    <w:pPr/>
    <w:rPr/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uiPriority w:val="34"/>
    <w:qFormat w:val="1"/>
    <w:pPr>
      <w:ind w:start="720"/>
      <w:contextualSpacing w:val="1"/>
    </w:pPr>
    <w:rPr/>
  </w:style>
  <w:style w:type="character" w:styleId="style4097" w:customStyle="1">
    <w:name w:val="Основной текст Знак"/>
    <w:basedOn w:val="style65"/>
    <w:next w:val="style4097"/>
    <w:link w:val="style66"/>
    <w:uiPriority w:val="1"/>
    <w:rPr>
      <w:rFonts w:ascii="Trebuchet MS" w:hAnsi="Trebuchet MS" w:eastAsia="Trebuchet MS" w:cs="Trebuchet MS"/>
    </w:rPr>
  </w:style>
  <w:style w:type="character" w:styleId="style65" w:default="1">
    <w:name w:val="Default Paragraph Font"/>
    <w:next w:val="style65"/>
    <w:uiPriority w:val="1"/>
  </w:style>
  <w:style w:type="paragraph" w:styleId="style66">
    <w:name w:val="Body Text"/>
    <w:basedOn w:val="style0"/>
    <w:next w:val="style66"/>
    <w:link w:val="style4097"/>
    <w:uiPriority w:val="1"/>
    <w:qFormat w:val="1"/>
    <w:pPr>
      <w:widowControl w:val="0"/>
      <w:autoSpaceDE w:val="0"/>
      <w:autoSpaceDN w:val="0"/>
      <w:spacing w:after="0" w:lineRule="auto" w:line="240"/>
    </w:pPr>
    <w:rPr>
      <w:rFonts w:ascii="Trebuchet MS" w:hAnsi="Trebuchet MS" w:eastAsia="Trebuchet MS" w:cs="Trebuchet MS"/>
      <w:sz w:val="22"/>
      <w:szCs w:val="22"/>
    </w:rPr>
  </w:style>
  <w:style w:type="paragraph" w:styleId="style94">
    <w:name w:val="Normal (Web)"/>
    <w:basedOn w:val="style0"/>
    <w:next w:val="style94"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Normal.dotm</ep:Template>
  <ep:TotalTime>0</ep:TotalTime>
  <ep:Words>1235</ep:Words>
  <ep:Pages>5</ep:Pages>
  <ep:Characters>8399</ep:Characters>
  <ep:Application>WPS Office135616331</ep:Application>
  <ep:DocSecurity>0</ep:DocSecurity>
  <ep:Paragraphs>93</ep:Paragraphs>
  <ep:ScaleCrop>false</ep:ScaleCrop>
  <ep:LinksUpToDate>false</ep:LinksUpToDate>
  <ep:CharactersWithSpaces>9616</ep:CharactersWithSpaces>
  <ep:SharedDoc>false</ep:SharedDoc>
  <ep:HyperlinksChanged>false</ep:HyperlinksChanged>
  <ep:AppVersion>16.000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2026-05-26T03:49:43Z</dcterms:created>
  <dc:creator>Пользователь Windows</dc:creator>
  <cp:lastModifiedBy>MAO-LX9N</cp:lastModifiedBy>
  <dcterms:modified xsi:type="dcterms:W3CDTF">2026-05-26T03:49:43Z</dcterms:modified>
  <cp:revision>8</cp:revision>
</cp:coreProperties>
</file>

<file path=docProps/custom.xml><?xml version="1.0" encoding="utf-8"?>
<customProperties:Properties xmlns:customProperties="http://schemas.openxmlformats.org/officeDocument/2006/custom-properties"/>
</file>